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13" w:rsidRPr="00AA7953" w:rsidRDefault="00EA5A13" w:rsidP="00EA5A13">
      <w:pPr>
        <w:jc w:val="center"/>
        <w:rPr>
          <w:b/>
          <w:sz w:val="24"/>
        </w:rPr>
      </w:pPr>
      <w:bookmarkStart w:id="0" w:name="_GoBack"/>
      <w:bookmarkEnd w:id="0"/>
      <w:r w:rsidRPr="00AA7953">
        <w:rPr>
          <w:b/>
          <w:sz w:val="24"/>
        </w:rPr>
        <w:t>Metadata Subcommittee Action Plan for 2010</w:t>
      </w:r>
    </w:p>
    <w:p w:rsidR="00EA5A13" w:rsidRDefault="00EA5A13" w:rsidP="00EA5A13"/>
    <w:p w:rsidR="00EA5A13" w:rsidRDefault="00EA5A13" w:rsidP="00EA5A13">
      <w:pPr>
        <w:rPr>
          <w:b/>
          <w:sz w:val="20"/>
          <w:szCs w:val="20"/>
        </w:rPr>
      </w:pPr>
      <w:proofErr w:type="gramStart"/>
      <w:r w:rsidRPr="00AA7953">
        <w:rPr>
          <w:b/>
          <w:sz w:val="20"/>
          <w:szCs w:val="20"/>
        </w:rPr>
        <w:t>CSUL Core Activity 1.</w:t>
      </w:r>
      <w:proofErr w:type="gramEnd"/>
      <w:r w:rsidRPr="00AA7953">
        <w:rPr>
          <w:b/>
          <w:sz w:val="20"/>
          <w:szCs w:val="20"/>
        </w:rPr>
        <w:t xml:space="preserve"> Acquire, manage, and provide access to scholarly information resources in multiple formats, subjects, and languages in support of academic programs.</w:t>
      </w:r>
    </w:p>
    <w:p w:rsidR="00EA5A13" w:rsidRPr="005576D9" w:rsidRDefault="00EA5A13" w:rsidP="00EA5A1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2739"/>
        <w:gridCol w:w="2179"/>
        <w:gridCol w:w="2186"/>
        <w:gridCol w:w="2190"/>
        <w:gridCol w:w="2180"/>
      </w:tblGrid>
      <w:tr w:rsidR="00EA5A13" w:rsidRPr="0018513B" w:rsidTr="00610727">
        <w:tc>
          <w:tcPr>
            <w:tcW w:w="1638" w:type="dxa"/>
            <w:tcBorders>
              <w:right w:val="single" w:sz="4" w:space="0" w:color="auto"/>
            </w:tcBorders>
          </w:tcPr>
          <w:p w:rsidR="00EA5A13" w:rsidRPr="0018513B" w:rsidRDefault="00EA5A13" w:rsidP="00610727">
            <w:pPr>
              <w:rPr>
                <w:b/>
                <w:sz w:val="20"/>
                <w:szCs w:val="20"/>
              </w:rPr>
            </w:pPr>
            <w:r w:rsidRPr="0018513B">
              <w:rPr>
                <w:b/>
                <w:sz w:val="20"/>
                <w:szCs w:val="20"/>
              </w:rPr>
              <w:t>Metadata Subcommittee Objective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13" w:rsidRPr="0018513B" w:rsidRDefault="00EA5A13" w:rsidP="00610727">
            <w:pPr>
              <w:rPr>
                <w:b/>
                <w:sz w:val="20"/>
                <w:szCs w:val="20"/>
              </w:rPr>
            </w:pPr>
            <w:r w:rsidRPr="0018513B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13" w:rsidRPr="0018513B" w:rsidRDefault="00EA5A13" w:rsidP="00610727">
            <w:pPr>
              <w:rPr>
                <w:b/>
                <w:sz w:val="20"/>
                <w:szCs w:val="20"/>
              </w:rPr>
            </w:pPr>
            <w:r w:rsidRPr="0018513B">
              <w:rPr>
                <w:b/>
                <w:sz w:val="20"/>
                <w:szCs w:val="20"/>
              </w:rPr>
              <w:t>Timeline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13" w:rsidRPr="0018513B" w:rsidRDefault="00EA5A13" w:rsidP="00610727">
            <w:pPr>
              <w:rPr>
                <w:b/>
                <w:sz w:val="20"/>
                <w:szCs w:val="20"/>
              </w:rPr>
            </w:pPr>
            <w:r w:rsidRPr="0018513B">
              <w:rPr>
                <w:b/>
                <w:sz w:val="20"/>
                <w:szCs w:val="20"/>
              </w:rPr>
              <w:t>Resources Required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13" w:rsidRPr="0018513B" w:rsidRDefault="00EA5A13" w:rsidP="00610727">
            <w:pPr>
              <w:rPr>
                <w:b/>
                <w:sz w:val="20"/>
                <w:szCs w:val="20"/>
              </w:rPr>
            </w:pPr>
            <w:r w:rsidRPr="0018513B">
              <w:rPr>
                <w:b/>
                <w:sz w:val="20"/>
                <w:szCs w:val="20"/>
              </w:rPr>
              <w:t>Assessment Measures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13" w:rsidRPr="0018513B" w:rsidRDefault="00EA5A13" w:rsidP="00610727">
            <w:pPr>
              <w:rPr>
                <w:b/>
                <w:sz w:val="20"/>
                <w:szCs w:val="20"/>
              </w:rPr>
            </w:pPr>
            <w:r w:rsidRPr="0018513B">
              <w:rPr>
                <w:b/>
                <w:sz w:val="20"/>
                <w:szCs w:val="20"/>
              </w:rPr>
              <w:t>Status</w:t>
            </w:r>
          </w:p>
        </w:tc>
      </w:tr>
      <w:tr w:rsidR="00EA5A13" w:rsidRPr="00AA7953" w:rsidTr="00610727">
        <w:tc>
          <w:tcPr>
            <w:tcW w:w="1638" w:type="dxa"/>
            <w:vMerge w:val="restart"/>
            <w:tcBorders>
              <w:right w:val="single" w:sz="4" w:space="0" w:color="auto"/>
            </w:tcBorders>
          </w:tcPr>
          <w:p w:rsidR="00EA5A13" w:rsidRPr="00AA7953" w:rsidRDefault="00EA5A13" w:rsidP="00D32B74">
            <w:pPr>
              <w:rPr>
                <w:sz w:val="20"/>
                <w:szCs w:val="20"/>
              </w:rPr>
            </w:pPr>
            <w:r w:rsidRPr="00AA7953">
              <w:rPr>
                <w:sz w:val="20"/>
                <w:szCs w:val="20"/>
              </w:rPr>
              <w:t xml:space="preserve">Continue to improve access to </w:t>
            </w:r>
            <w:r>
              <w:rPr>
                <w:sz w:val="20"/>
                <w:szCs w:val="20"/>
              </w:rPr>
              <w:t>resources</w:t>
            </w:r>
            <w:r w:rsidRPr="00AA7953">
              <w:rPr>
                <w:sz w:val="20"/>
                <w:szCs w:val="20"/>
              </w:rPr>
              <w:t xml:space="preserve"> in Mango/</w:t>
            </w:r>
            <w:proofErr w:type="spellStart"/>
            <w:r w:rsidRPr="00AA7953">
              <w:rPr>
                <w:sz w:val="20"/>
                <w:szCs w:val="20"/>
              </w:rPr>
              <w:t>Endeca</w:t>
            </w:r>
            <w:proofErr w:type="spellEnd"/>
            <w:r>
              <w:rPr>
                <w:sz w:val="20"/>
                <w:szCs w:val="20"/>
              </w:rPr>
              <w:t xml:space="preserve"> th</w:t>
            </w:r>
            <w:r w:rsidR="00EC77B3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ough</w:t>
            </w:r>
            <w:r w:rsidR="00D32B74">
              <w:rPr>
                <w:sz w:val="20"/>
                <w:szCs w:val="20"/>
              </w:rPr>
              <w:t xml:space="preserve"> standards, guidelines and recommendations for metadata and its use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A13" w:rsidRPr="00AA7953" w:rsidRDefault="00EA5A13" w:rsidP="00610727">
            <w:pPr>
              <w:rPr>
                <w:sz w:val="20"/>
                <w:szCs w:val="20"/>
              </w:rPr>
            </w:pPr>
            <w:r w:rsidRPr="00AA7953">
              <w:rPr>
                <w:sz w:val="20"/>
                <w:szCs w:val="20"/>
              </w:rPr>
              <w:t>1. Expand Metadata Subcommittee charge to cover all forms of metadata for all forms of resources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A13" w:rsidRPr="00AA7953" w:rsidRDefault="00EA5A13" w:rsidP="00610727">
            <w:pPr>
              <w:rPr>
                <w:sz w:val="20"/>
                <w:szCs w:val="20"/>
              </w:rPr>
            </w:pPr>
            <w:r w:rsidRPr="00AA7953">
              <w:rPr>
                <w:sz w:val="20"/>
                <w:szCs w:val="20"/>
              </w:rPr>
              <w:t>1. 2010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A13" w:rsidRPr="00AA7953" w:rsidRDefault="00EA5A13" w:rsidP="00610727">
            <w:pPr>
              <w:rPr>
                <w:sz w:val="20"/>
                <w:szCs w:val="20"/>
              </w:rPr>
            </w:pPr>
            <w:r w:rsidRPr="00AA7953">
              <w:rPr>
                <w:sz w:val="20"/>
                <w:szCs w:val="20"/>
              </w:rPr>
              <w:t>1. Metadata Subcommittee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A13" w:rsidRPr="00AA7953" w:rsidRDefault="00EA5A13" w:rsidP="00610727">
            <w:pPr>
              <w:rPr>
                <w:sz w:val="20"/>
                <w:szCs w:val="20"/>
              </w:rPr>
            </w:pPr>
            <w:r w:rsidRPr="00AA7953">
              <w:rPr>
                <w:sz w:val="20"/>
                <w:szCs w:val="20"/>
              </w:rPr>
              <w:t>1. Charge is revised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5A13" w:rsidRPr="00AA7953" w:rsidRDefault="00EA5A13" w:rsidP="00610727">
            <w:pPr>
              <w:rPr>
                <w:sz w:val="20"/>
                <w:szCs w:val="20"/>
              </w:rPr>
            </w:pPr>
            <w:r w:rsidRPr="00AA7953">
              <w:rPr>
                <w:sz w:val="20"/>
                <w:szCs w:val="20"/>
              </w:rPr>
              <w:t>1. Charge submitted to TSPC for approval</w:t>
            </w:r>
          </w:p>
        </w:tc>
      </w:tr>
      <w:tr w:rsidR="00EA5A13" w:rsidRPr="00AA7953" w:rsidTr="00610727"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EA5A13" w:rsidRPr="00AA7953" w:rsidRDefault="00EA5A13" w:rsidP="00610727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A13" w:rsidRPr="00EA5A13" w:rsidRDefault="00EA5A13" w:rsidP="00EC77B3">
            <w:pPr>
              <w:rPr>
                <w:sz w:val="20"/>
                <w:szCs w:val="20"/>
              </w:rPr>
            </w:pPr>
            <w:r w:rsidRPr="00EA5A13">
              <w:rPr>
                <w:sz w:val="20"/>
                <w:szCs w:val="20"/>
              </w:rPr>
              <w:t>2. Determine quality standards for MARC descriptive metadata created.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A13" w:rsidRPr="00EA5A13" w:rsidRDefault="00EA5A13" w:rsidP="00610727">
            <w:pPr>
              <w:rPr>
                <w:sz w:val="20"/>
                <w:szCs w:val="20"/>
              </w:rPr>
            </w:pPr>
            <w:r w:rsidRPr="00EA5A13">
              <w:rPr>
                <w:sz w:val="20"/>
                <w:szCs w:val="20"/>
              </w:rPr>
              <w:t>2-6. 2010 and ongoing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A13" w:rsidRPr="00AA7953" w:rsidRDefault="00EA5A13" w:rsidP="00610727">
            <w:pPr>
              <w:rPr>
                <w:sz w:val="20"/>
                <w:szCs w:val="20"/>
              </w:rPr>
            </w:pPr>
            <w:r w:rsidRPr="00AA7953">
              <w:rPr>
                <w:sz w:val="20"/>
                <w:szCs w:val="20"/>
              </w:rPr>
              <w:t>2. Metadata Subcommittee, TSPC, and FCLA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A13" w:rsidRPr="00EA5A13" w:rsidRDefault="00EA5A13" w:rsidP="00EC77B3">
            <w:pPr>
              <w:rPr>
                <w:sz w:val="20"/>
                <w:szCs w:val="20"/>
              </w:rPr>
            </w:pPr>
            <w:r w:rsidRPr="00EA5A13">
              <w:rPr>
                <w:sz w:val="20"/>
                <w:szCs w:val="20"/>
              </w:rPr>
              <w:t>2. Quality standards are developed.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A13" w:rsidRPr="00EA5A13" w:rsidRDefault="00EA5A13" w:rsidP="00610727">
            <w:pPr>
              <w:rPr>
                <w:sz w:val="20"/>
                <w:szCs w:val="20"/>
              </w:rPr>
            </w:pPr>
          </w:p>
        </w:tc>
      </w:tr>
      <w:tr w:rsidR="00EA5A13" w:rsidRPr="00AA7953" w:rsidTr="00610727"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EA5A13" w:rsidRPr="00AA7953" w:rsidRDefault="00EA5A13" w:rsidP="00610727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A13" w:rsidRPr="00DD2205" w:rsidRDefault="00EA5A13" w:rsidP="00DD2205">
            <w:pPr>
              <w:rPr>
                <w:sz w:val="20"/>
                <w:szCs w:val="20"/>
              </w:rPr>
            </w:pPr>
            <w:r w:rsidRPr="00DD2205">
              <w:rPr>
                <w:sz w:val="20"/>
                <w:szCs w:val="20"/>
              </w:rPr>
              <w:t xml:space="preserve">3. </w:t>
            </w:r>
            <w:r w:rsidR="00DD2205" w:rsidRPr="00DD2205">
              <w:rPr>
                <w:sz w:val="20"/>
                <w:szCs w:val="20"/>
              </w:rPr>
              <w:t>D</w:t>
            </w:r>
            <w:r w:rsidRPr="00DD2205">
              <w:rPr>
                <w:sz w:val="20"/>
                <w:szCs w:val="20"/>
              </w:rPr>
              <w:t>evelop guidelines for record sets obtained from vendors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A13" w:rsidRPr="00AA7953" w:rsidRDefault="00EA5A13" w:rsidP="00610727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A13" w:rsidRPr="00AA7953" w:rsidRDefault="00C866F5" w:rsidP="0061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A7953">
              <w:rPr>
                <w:sz w:val="20"/>
                <w:szCs w:val="20"/>
              </w:rPr>
              <w:t>. Metadata Subcommittee, TSPC, and FCLA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A13" w:rsidRPr="00DD2205" w:rsidRDefault="00EA5A13" w:rsidP="00610727">
            <w:pPr>
              <w:rPr>
                <w:sz w:val="20"/>
                <w:szCs w:val="20"/>
              </w:rPr>
            </w:pPr>
            <w:r w:rsidRPr="00DD2205">
              <w:rPr>
                <w:sz w:val="20"/>
                <w:szCs w:val="20"/>
              </w:rPr>
              <w:t>3. Guidelines are developed.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A13" w:rsidRPr="00AA7953" w:rsidRDefault="00EA5A13" w:rsidP="00610727">
            <w:pPr>
              <w:rPr>
                <w:sz w:val="20"/>
                <w:szCs w:val="20"/>
              </w:rPr>
            </w:pPr>
          </w:p>
        </w:tc>
      </w:tr>
      <w:tr w:rsidR="00EA5A13" w:rsidRPr="00AA7953" w:rsidTr="00610727"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EA5A13" w:rsidRPr="00AA7953" w:rsidRDefault="00EA5A13" w:rsidP="00610727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A13" w:rsidRPr="00AA7953" w:rsidRDefault="00DD2205" w:rsidP="0061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A5A13">
              <w:rPr>
                <w:sz w:val="20"/>
                <w:szCs w:val="20"/>
              </w:rPr>
              <w:t>. Review metadata indexing and display in Mango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A13" w:rsidRPr="00AA7953" w:rsidRDefault="00EA5A13" w:rsidP="00610727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A13" w:rsidRPr="00AA7953" w:rsidRDefault="00DD2205" w:rsidP="0061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A5A13" w:rsidRPr="00AA7953">
              <w:rPr>
                <w:sz w:val="20"/>
                <w:szCs w:val="20"/>
              </w:rPr>
              <w:t>. Metadata Subcommittee, FCLA, and OPAC</w:t>
            </w:r>
            <w:r w:rsidR="00EA5A13">
              <w:rPr>
                <w:sz w:val="20"/>
                <w:szCs w:val="20"/>
              </w:rPr>
              <w:t xml:space="preserve"> Subcommittee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A13" w:rsidRPr="00AA7953" w:rsidRDefault="00DD2205" w:rsidP="0061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A5A13" w:rsidRPr="00AA7953">
              <w:rPr>
                <w:sz w:val="20"/>
                <w:szCs w:val="20"/>
              </w:rPr>
              <w:t>. Recommendations are developed for display and indexing of metadata in Mango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A13" w:rsidRPr="00AA7953" w:rsidRDefault="00EA5A13" w:rsidP="00610727">
            <w:pPr>
              <w:rPr>
                <w:sz w:val="20"/>
                <w:szCs w:val="20"/>
              </w:rPr>
            </w:pPr>
          </w:p>
        </w:tc>
      </w:tr>
      <w:tr w:rsidR="00EA5A13" w:rsidRPr="00AA7953" w:rsidTr="00EC77B3"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EA5A13" w:rsidRPr="00AA7953" w:rsidRDefault="00EA5A13" w:rsidP="00610727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A13" w:rsidRPr="00AA7953" w:rsidRDefault="00DD2205" w:rsidP="0061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A5A13" w:rsidRPr="00AA7953">
              <w:rPr>
                <w:sz w:val="20"/>
                <w:szCs w:val="20"/>
              </w:rPr>
              <w:t>. Review facet</w:t>
            </w:r>
            <w:r w:rsidR="00EA5A13">
              <w:rPr>
                <w:sz w:val="20"/>
                <w:szCs w:val="20"/>
              </w:rPr>
              <w:t xml:space="preserve"> assignment for </w:t>
            </w:r>
            <w:r w:rsidR="00EA5A13" w:rsidRPr="00AA7953">
              <w:rPr>
                <w:sz w:val="20"/>
                <w:szCs w:val="20"/>
              </w:rPr>
              <w:t xml:space="preserve"> non-MARC metadata</w:t>
            </w:r>
            <w:r w:rsidR="00EA5A13">
              <w:rPr>
                <w:sz w:val="20"/>
                <w:szCs w:val="20"/>
              </w:rPr>
              <w:t xml:space="preserve"> in Mango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A13" w:rsidRPr="00AA7953" w:rsidRDefault="00EA5A13" w:rsidP="00610727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A13" w:rsidRPr="00AA7953" w:rsidRDefault="00DD2205" w:rsidP="0061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A5A13" w:rsidRPr="00AA7953">
              <w:rPr>
                <w:sz w:val="20"/>
                <w:szCs w:val="20"/>
              </w:rPr>
              <w:t>. Metadata Subcommittee and FCLA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A13" w:rsidRPr="00AA7953" w:rsidRDefault="00DD2205" w:rsidP="0061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A5A13" w:rsidRPr="00AA7953">
              <w:rPr>
                <w:sz w:val="20"/>
                <w:szCs w:val="20"/>
              </w:rPr>
              <w:t>. New collections added to Mango are retrievable by the appropriate facets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5A13" w:rsidRPr="00AA7953" w:rsidRDefault="00EA5A13" w:rsidP="00610727">
            <w:pPr>
              <w:rPr>
                <w:sz w:val="20"/>
                <w:szCs w:val="20"/>
              </w:rPr>
            </w:pPr>
          </w:p>
        </w:tc>
      </w:tr>
      <w:tr w:rsidR="00EA5A13" w:rsidRPr="00AA7953" w:rsidTr="00EC77B3">
        <w:tc>
          <w:tcPr>
            <w:tcW w:w="1638" w:type="dxa"/>
            <w:vMerge/>
            <w:tcBorders>
              <w:right w:val="single" w:sz="4" w:space="0" w:color="auto"/>
            </w:tcBorders>
          </w:tcPr>
          <w:p w:rsidR="00EA5A13" w:rsidRPr="00AA7953" w:rsidRDefault="00EA5A13" w:rsidP="00610727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13" w:rsidRPr="00AA7953" w:rsidRDefault="00DD2205" w:rsidP="0061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A5A13" w:rsidRPr="00AA7953">
              <w:rPr>
                <w:sz w:val="20"/>
                <w:szCs w:val="20"/>
              </w:rPr>
              <w:t>. Review recommendations and provide</w:t>
            </w:r>
            <w:r w:rsidR="00EA5A13">
              <w:rPr>
                <w:sz w:val="20"/>
                <w:szCs w:val="20"/>
              </w:rPr>
              <w:t xml:space="preserve"> </w:t>
            </w:r>
            <w:r w:rsidR="00EA5A13" w:rsidRPr="00AA7953">
              <w:rPr>
                <w:sz w:val="20"/>
                <w:szCs w:val="20"/>
              </w:rPr>
              <w:t>feedback for work and documents from the CAGER Revision Group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13" w:rsidRPr="00AA7953" w:rsidRDefault="00EA5A13" w:rsidP="00610727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13" w:rsidRPr="00AA7953" w:rsidRDefault="00DD2205" w:rsidP="0061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A5A13" w:rsidRPr="00AA7953">
              <w:rPr>
                <w:sz w:val="20"/>
                <w:szCs w:val="20"/>
              </w:rPr>
              <w:t>. Metadata Subcommittee, DISC</w:t>
            </w:r>
            <w:r w:rsidR="00EA5A13">
              <w:rPr>
                <w:sz w:val="20"/>
                <w:szCs w:val="20"/>
              </w:rPr>
              <w:t xml:space="preserve">, </w:t>
            </w:r>
            <w:r w:rsidR="00EA5A13" w:rsidRPr="00AA7953">
              <w:rPr>
                <w:sz w:val="20"/>
                <w:szCs w:val="20"/>
              </w:rPr>
              <w:t xml:space="preserve"> and FCLA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13" w:rsidRPr="00AA7953" w:rsidRDefault="00DD2205" w:rsidP="0061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A5A13" w:rsidRPr="00AA7953">
              <w:rPr>
                <w:sz w:val="20"/>
                <w:szCs w:val="20"/>
              </w:rPr>
              <w:t>. Feedback provided and documents approved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13" w:rsidRPr="00AA7953" w:rsidRDefault="00EA5A13" w:rsidP="00610727">
            <w:pPr>
              <w:rPr>
                <w:sz w:val="20"/>
                <w:szCs w:val="20"/>
              </w:rPr>
            </w:pPr>
          </w:p>
        </w:tc>
      </w:tr>
      <w:tr w:rsidR="00EA5A13" w:rsidRPr="00AA7953" w:rsidTr="00EC77B3">
        <w:tc>
          <w:tcPr>
            <w:tcW w:w="1638" w:type="dxa"/>
            <w:tcBorders>
              <w:right w:val="single" w:sz="4" w:space="0" w:color="auto"/>
            </w:tcBorders>
          </w:tcPr>
          <w:p w:rsidR="00EA5A13" w:rsidRPr="00EA5A13" w:rsidRDefault="00EA5A13" w:rsidP="00610727">
            <w:pPr>
              <w:rPr>
                <w:sz w:val="20"/>
                <w:szCs w:val="20"/>
              </w:rPr>
            </w:pPr>
            <w:r w:rsidRPr="00EA5A13">
              <w:rPr>
                <w:sz w:val="20"/>
                <w:szCs w:val="20"/>
              </w:rPr>
              <w:t>Participate in evaluation of RDA for the State University Libraries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13" w:rsidRPr="00AA7953" w:rsidRDefault="00EA5A13" w:rsidP="00BD5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A7953">
              <w:rPr>
                <w:sz w:val="20"/>
                <w:szCs w:val="20"/>
              </w:rPr>
              <w:t xml:space="preserve">.  </w:t>
            </w:r>
            <w:r w:rsidRPr="009F6ED7">
              <w:rPr>
                <w:sz w:val="20"/>
                <w:szCs w:val="20"/>
              </w:rPr>
              <w:t>Examine RDA elements for implications for use and display</w:t>
            </w:r>
            <w:r w:rsidRPr="00EA5A13">
              <w:rPr>
                <w:sz w:val="20"/>
                <w:szCs w:val="20"/>
              </w:rPr>
              <w:t>. Monitor results of the U.S. National Libraries RDA Test.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13" w:rsidRPr="00AA7953" w:rsidRDefault="000638AE" w:rsidP="0061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2010 and ongoing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13" w:rsidRPr="00AA7953" w:rsidRDefault="00EA5A13" w:rsidP="0061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A7953">
              <w:rPr>
                <w:sz w:val="20"/>
                <w:szCs w:val="20"/>
              </w:rPr>
              <w:t xml:space="preserve">. Metadata Subcommittee, TSPC, </w:t>
            </w:r>
            <w:r>
              <w:rPr>
                <w:sz w:val="20"/>
                <w:szCs w:val="20"/>
              </w:rPr>
              <w:t xml:space="preserve">and </w:t>
            </w:r>
            <w:r w:rsidRPr="00AA7953">
              <w:rPr>
                <w:sz w:val="20"/>
                <w:szCs w:val="20"/>
              </w:rPr>
              <w:t>FCLA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13" w:rsidRPr="00AA7953" w:rsidRDefault="00EA5A13" w:rsidP="00610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A7953">
              <w:rPr>
                <w:sz w:val="20"/>
                <w:szCs w:val="20"/>
              </w:rPr>
              <w:t>. Develop recommendations for use and display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13" w:rsidRPr="00EA5A13" w:rsidRDefault="00EA5A13" w:rsidP="00610727">
            <w:pPr>
              <w:rPr>
                <w:sz w:val="20"/>
                <w:szCs w:val="20"/>
              </w:rPr>
            </w:pPr>
            <w:r w:rsidRPr="00EA5A13">
              <w:rPr>
                <w:sz w:val="20"/>
                <w:szCs w:val="20"/>
              </w:rPr>
              <w:t>1. Pending outcome of national library review</w:t>
            </w:r>
          </w:p>
        </w:tc>
      </w:tr>
    </w:tbl>
    <w:p w:rsidR="00EC6E4E" w:rsidRPr="00D721D3" w:rsidRDefault="00EC6E4E" w:rsidP="00D721D3"/>
    <w:sectPr w:rsidR="00EC6E4E" w:rsidRPr="00D721D3" w:rsidSect="00EA5A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2222"/>
    <w:multiLevelType w:val="hybridMultilevel"/>
    <w:tmpl w:val="3196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13"/>
    <w:rsid w:val="000638AE"/>
    <w:rsid w:val="000852BC"/>
    <w:rsid w:val="001A6348"/>
    <w:rsid w:val="002F5976"/>
    <w:rsid w:val="003B2CE0"/>
    <w:rsid w:val="00436732"/>
    <w:rsid w:val="006B5450"/>
    <w:rsid w:val="007918D2"/>
    <w:rsid w:val="0082413E"/>
    <w:rsid w:val="00860CC7"/>
    <w:rsid w:val="00AC02E3"/>
    <w:rsid w:val="00B44A05"/>
    <w:rsid w:val="00B557F5"/>
    <w:rsid w:val="00B97C6A"/>
    <w:rsid w:val="00BD587F"/>
    <w:rsid w:val="00C866F5"/>
    <w:rsid w:val="00D32B74"/>
    <w:rsid w:val="00D721D3"/>
    <w:rsid w:val="00DD2205"/>
    <w:rsid w:val="00EA5A13"/>
    <w:rsid w:val="00EC6E4E"/>
    <w:rsid w:val="00EC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2BC"/>
    <w:pPr>
      <w:ind w:left="720"/>
      <w:contextualSpacing/>
    </w:pPr>
  </w:style>
  <w:style w:type="table" w:styleId="TableGrid">
    <w:name w:val="Table Grid"/>
    <w:basedOn w:val="TableNormal"/>
    <w:uiPriority w:val="59"/>
    <w:rsid w:val="00EA5A1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2BC"/>
    <w:pPr>
      <w:ind w:left="720"/>
      <w:contextualSpacing/>
    </w:pPr>
  </w:style>
  <w:style w:type="table" w:styleId="TableGrid">
    <w:name w:val="Table Grid"/>
    <w:basedOn w:val="TableNormal"/>
    <w:uiPriority w:val="59"/>
    <w:rsid w:val="00EA5A1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UCFLibPCUniversity of Central Florida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Montgomery</dc:creator>
  <cp:lastModifiedBy>Falato, Brian</cp:lastModifiedBy>
  <cp:revision>2</cp:revision>
  <dcterms:created xsi:type="dcterms:W3CDTF">2011-09-22T20:34:00Z</dcterms:created>
  <dcterms:modified xsi:type="dcterms:W3CDTF">2011-09-22T20:34:00Z</dcterms:modified>
</cp:coreProperties>
</file>