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99" w:rsidRPr="00474B28" w:rsidRDefault="00676299" w:rsidP="00676299">
      <w:pPr>
        <w:jc w:val="center"/>
        <w:rPr>
          <w:b/>
          <w:spacing w:val="40"/>
          <w:sz w:val="28"/>
          <w:szCs w:val="28"/>
        </w:rPr>
      </w:pPr>
      <w:bookmarkStart w:id="0" w:name="_GoBack"/>
      <w:bookmarkEnd w:id="0"/>
      <w:r w:rsidRPr="00474B28">
        <w:rPr>
          <w:b/>
          <w:spacing w:val="40"/>
          <w:sz w:val="28"/>
          <w:szCs w:val="28"/>
        </w:rPr>
        <w:t>DRAFT</w:t>
      </w:r>
    </w:p>
    <w:p w:rsidR="00676299" w:rsidRDefault="00676299" w:rsidP="00676299">
      <w:pPr>
        <w:jc w:val="center"/>
        <w:rPr>
          <w:rFonts w:asciiTheme="majorHAnsi" w:hAnsiTheme="majorHAnsi"/>
          <w:b/>
          <w:sz w:val="28"/>
          <w:szCs w:val="28"/>
        </w:rPr>
      </w:pPr>
      <w:r w:rsidRPr="00676299">
        <w:rPr>
          <w:rFonts w:asciiTheme="majorHAnsi" w:hAnsiTheme="majorHAnsi"/>
          <w:b/>
          <w:sz w:val="28"/>
          <w:szCs w:val="28"/>
        </w:rPr>
        <w:t>Metadata Subcommittee</w:t>
      </w:r>
    </w:p>
    <w:p w:rsidR="00676299" w:rsidRDefault="0058638E" w:rsidP="00676299">
      <w:pPr>
        <w:jc w:val="center"/>
        <w:rPr>
          <w:rFonts w:asciiTheme="majorHAnsi" w:hAnsiTheme="majorHAnsi"/>
          <w:b/>
        </w:rPr>
      </w:pPr>
      <w:r>
        <w:rPr>
          <w:rFonts w:asciiTheme="majorHAnsi" w:hAnsiTheme="majorHAnsi"/>
          <w:b/>
        </w:rPr>
        <w:t>October</w:t>
      </w:r>
      <w:r w:rsidR="00676299" w:rsidRPr="00676299">
        <w:rPr>
          <w:rFonts w:asciiTheme="majorHAnsi" w:hAnsiTheme="majorHAnsi"/>
          <w:b/>
        </w:rPr>
        <w:t xml:space="preserve"> 1</w:t>
      </w:r>
      <w:r>
        <w:rPr>
          <w:rFonts w:asciiTheme="majorHAnsi" w:hAnsiTheme="majorHAnsi"/>
          <w:b/>
        </w:rPr>
        <w:t>3</w:t>
      </w:r>
      <w:r w:rsidR="00676299" w:rsidRPr="00676299">
        <w:rPr>
          <w:rFonts w:asciiTheme="majorHAnsi" w:hAnsiTheme="majorHAnsi"/>
          <w:b/>
        </w:rPr>
        <w:t>, 2010</w:t>
      </w:r>
    </w:p>
    <w:p w:rsidR="003875F0" w:rsidRDefault="003875F0" w:rsidP="003875F0">
      <w:pPr>
        <w:pBdr>
          <w:bottom w:val="single" w:sz="4" w:space="1" w:color="auto"/>
        </w:pBdr>
      </w:pPr>
    </w:p>
    <w:p w:rsidR="003875F0" w:rsidRDefault="003875F0" w:rsidP="000378E3"/>
    <w:p w:rsidR="000378E3" w:rsidRPr="00676299" w:rsidRDefault="000378E3" w:rsidP="000378E3">
      <w:r>
        <w:t xml:space="preserve">Present on </w:t>
      </w:r>
      <w:proofErr w:type="spellStart"/>
      <w:r w:rsidR="0058638E">
        <w:t>Elluminate</w:t>
      </w:r>
      <w:proofErr w:type="spellEnd"/>
      <w:r w:rsidR="0058638E">
        <w:t xml:space="preserve"> session</w:t>
      </w:r>
      <w:r>
        <w:t>:</w:t>
      </w:r>
    </w:p>
    <w:p w:rsidR="003875F0" w:rsidRDefault="003875F0" w:rsidP="00676299">
      <w:pPr>
        <w:tabs>
          <w:tab w:val="decimal" w:pos="1080"/>
        </w:tabs>
        <w:sectPr w:rsidR="003875F0" w:rsidSect="007918D2">
          <w:footerReference w:type="default" r:id="rId8"/>
          <w:pgSz w:w="12240" w:h="15840"/>
          <w:pgMar w:top="1440" w:right="1440" w:bottom="1440" w:left="1440" w:header="720" w:footer="720" w:gutter="0"/>
          <w:cols w:space="720"/>
          <w:docGrid w:linePitch="360"/>
        </w:sectPr>
      </w:pPr>
    </w:p>
    <w:p w:rsidR="00676299" w:rsidRPr="0058638E" w:rsidRDefault="00676299" w:rsidP="00676299">
      <w:pPr>
        <w:tabs>
          <w:tab w:val="decimal" w:pos="1080"/>
        </w:tabs>
        <w:rPr>
          <w:sz w:val="20"/>
          <w:szCs w:val="20"/>
        </w:rPr>
      </w:pPr>
      <w:r w:rsidRPr="003875F0">
        <w:rPr>
          <w:sz w:val="20"/>
          <w:szCs w:val="20"/>
        </w:rPr>
        <w:lastRenderedPageBreak/>
        <w:tab/>
      </w:r>
      <w:r w:rsidRPr="0058638E">
        <w:rPr>
          <w:b/>
          <w:sz w:val="20"/>
          <w:szCs w:val="20"/>
        </w:rPr>
        <w:t>FA</w:t>
      </w:r>
      <w:r w:rsidR="0058638E" w:rsidRPr="0058638E">
        <w:rPr>
          <w:b/>
          <w:sz w:val="20"/>
          <w:szCs w:val="20"/>
        </w:rPr>
        <w:t>M</w:t>
      </w:r>
      <w:r w:rsidR="0058638E">
        <w:rPr>
          <w:b/>
          <w:sz w:val="20"/>
          <w:szCs w:val="20"/>
        </w:rPr>
        <w:t>U</w:t>
      </w:r>
      <w:r w:rsidRPr="0058638E">
        <w:rPr>
          <w:sz w:val="20"/>
          <w:szCs w:val="20"/>
        </w:rPr>
        <w:tab/>
      </w:r>
      <w:proofErr w:type="spellStart"/>
      <w:r w:rsidR="0058638E">
        <w:rPr>
          <w:sz w:val="20"/>
          <w:szCs w:val="20"/>
        </w:rPr>
        <w:t>Saiyed</w:t>
      </w:r>
      <w:proofErr w:type="spellEnd"/>
      <w:r w:rsidR="0058638E">
        <w:rPr>
          <w:sz w:val="20"/>
          <w:szCs w:val="20"/>
        </w:rPr>
        <w:t xml:space="preserve"> Ahmad</w:t>
      </w:r>
    </w:p>
    <w:p w:rsidR="00676299" w:rsidRPr="003875F0" w:rsidRDefault="00676299" w:rsidP="00676299">
      <w:pPr>
        <w:tabs>
          <w:tab w:val="decimal" w:pos="1080"/>
        </w:tabs>
        <w:rPr>
          <w:sz w:val="20"/>
          <w:szCs w:val="20"/>
        </w:rPr>
      </w:pPr>
      <w:r w:rsidRPr="0058638E">
        <w:rPr>
          <w:sz w:val="20"/>
          <w:szCs w:val="20"/>
        </w:rPr>
        <w:tab/>
      </w:r>
      <w:r w:rsidRPr="003875F0">
        <w:rPr>
          <w:b/>
          <w:sz w:val="20"/>
          <w:szCs w:val="20"/>
        </w:rPr>
        <w:t>FCLA</w:t>
      </w:r>
      <w:r w:rsidRPr="003875F0">
        <w:rPr>
          <w:sz w:val="20"/>
          <w:szCs w:val="20"/>
        </w:rPr>
        <w:tab/>
        <w:t>Daniel Cromwell</w:t>
      </w:r>
    </w:p>
    <w:p w:rsidR="00676299" w:rsidRPr="003875F0" w:rsidRDefault="00676299" w:rsidP="00676299">
      <w:pPr>
        <w:tabs>
          <w:tab w:val="decimal" w:pos="1080"/>
        </w:tabs>
        <w:rPr>
          <w:sz w:val="20"/>
          <w:szCs w:val="20"/>
        </w:rPr>
      </w:pPr>
      <w:r w:rsidRPr="003875F0">
        <w:rPr>
          <w:sz w:val="20"/>
          <w:szCs w:val="20"/>
        </w:rPr>
        <w:tab/>
      </w:r>
      <w:r w:rsidR="0058638E">
        <w:rPr>
          <w:b/>
          <w:sz w:val="20"/>
          <w:szCs w:val="20"/>
        </w:rPr>
        <w:t>FCG</w:t>
      </w:r>
      <w:r w:rsidRPr="003875F0">
        <w:rPr>
          <w:b/>
          <w:sz w:val="20"/>
          <w:szCs w:val="20"/>
        </w:rPr>
        <w:t>C</w:t>
      </w:r>
      <w:r w:rsidRPr="003875F0">
        <w:rPr>
          <w:sz w:val="20"/>
          <w:szCs w:val="20"/>
        </w:rPr>
        <w:tab/>
        <w:t>Catherine Gardiner</w:t>
      </w:r>
    </w:p>
    <w:p w:rsidR="00676299" w:rsidRPr="003875F0" w:rsidRDefault="00676299" w:rsidP="00676299">
      <w:pPr>
        <w:tabs>
          <w:tab w:val="decimal" w:pos="1080"/>
        </w:tabs>
        <w:rPr>
          <w:sz w:val="20"/>
          <w:szCs w:val="20"/>
        </w:rPr>
      </w:pPr>
      <w:r w:rsidRPr="003875F0">
        <w:rPr>
          <w:sz w:val="20"/>
          <w:szCs w:val="20"/>
        </w:rPr>
        <w:lastRenderedPageBreak/>
        <w:tab/>
      </w:r>
      <w:r w:rsidRPr="003875F0">
        <w:rPr>
          <w:b/>
          <w:sz w:val="20"/>
          <w:szCs w:val="20"/>
        </w:rPr>
        <w:t>UCF</w:t>
      </w:r>
      <w:r w:rsidR="0058638E">
        <w:rPr>
          <w:sz w:val="20"/>
          <w:szCs w:val="20"/>
        </w:rPr>
        <w:tab/>
        <w:t>Kimberly Montgomery, Chair</w:t>
      </w:r>
    </w:p>
    <w:p w:rsidR="00676299" w:rsidRPr="003875F0" w:rsidRDefault="00676299" w:rsidP="00676299">
      <w:pPr>
        <w:tabs>
          <w:tab w:val="decimal" w:pos="1080"/>
        </w:tabs>
        <w:rPr>
          <w:sz w:val="20"/>
          <w:szCs w:val="20"/>
        </w:rPr>
      </w:pPr>
      <w:r w:rsidRPr="003875F0">
        <w:rPr>
          <w:sz w:val="20"/>
          <w:szCs w:val="20"/>
        </w:rPr>
        <w:tab/>
      </w:r>
      <w:r w:rsidRPr="003875F0">
        <w:rPr>
          <w:b/>
          <w:sz w:val="20"/>
          <w:szCs w:val="20"/>
        </w:rPr>
        <w:t>UNF</w:t>
      </w:r>
      <w:r w:rsidRPr="003875F0">
        <w:rPr>
          <w:sz w:val="20"/>
          <w:szCs w:val="20"/>
        </w:rPr>
        <w:tab/>
      </w:r>
      <w:r w:rsidR="0058638E">
        <w:rPr>
          <w:sz w:val="20"/>
          <w:szCs w:val="20"/>
        </w:rPr>
        <w:t>Susan Massey</w:t>
      </w:r>
    </w:p>
    <w:p w:rsidR="00676299" w:rsidRPr="003875F0" w:rsidRDefault="000378E3" w:rsidP="00676299">
      <w:pPr>
        <w:tabs>
          <w:tab w:val="decimal" w:pos="1080"/>
        </w:tabs>
        <w:rPr>
          <w:sz w:val="20"/>
          <w:szCs w:val="20"/>
        </w:rPr>
      </w:pPr>
      <w:r w:rsidRPr="003875F0">
        <w:rPr>
          <w:sz w:val="20"/>
          <w:szCs w:val="20"/>
        </w:rPr>
        <w:tab/>
      </w:r>
      <w:r w:rsidRPr="003875F0">
        <w:rPr>
          <w:b/>
          <w:sz w:val="20"/>
          <w:szCs w:val="20"/>
        </w:rPr>
        <w:t>USF</w:t>
      </w:r>
      <w:r w:rsidRPr="003875F0">
        <w:rPr>
          <w:sz w:val="20"/>
          <w:szCs w:val="20"/>
        </w:rPr>
        <w:tab/>
        <w:t xml:space="preserve">Brian </w:t>
      </w:r>
      <w:proofErr w:type="spellStart"/>
      <w:r w:rsidRPr="003875F0">
        <w:rPr>
          <w:sz w:val="20"/>
          <w:szCs w:val="20"/>
        </w:rPr>
        <w:t>Falato</w:t>
      </w:r>
      <w:proofErr w:type="spellEnd"/>
    </w:p>
    <w:p w:rsidR="003875F0" w:rsidRPr="003875F0" w:rsidRDefault="003875F0" w:rsidP="00D721D3">
      <w:pPr>
        <w:rPr>
          <w:sz w:val="20"/>
          <w:szCs w:val="20"/>
        </w:rPr>
        <w:sectPr w:rsidR="003875F0" w:rsidRPr="003875F0" w:rsidSect="003875F0">
          <w:type w:val="continuous"/>
          <w:pgSz w:w="12240" w:h="15840"/>
          <w:pgMar w:top="1440" w:right="1440" w:bottom="1440" w:left="1440" w:header="720" w:footer="720" w:gutter="0"/>
          <w:cols w:num="2" w:sep="1" w:space="720"/>
          <w:docGrid w:linePitch="360"/>
        </w:sectPr>
      </w:pPr>
    </w:p>
    <w:p w:rsidR="00676299" w:rsidRDefault="00676299" w:rsidP="00D721D3"/>
    <w:p w:rsidR="003875F0" w:rsidRDefault="003875F0" w:rsidP="003875F0">
      <w:pPr>
        <w:pBdr>
          <w:top w:val="single" w:sz="4" w:space="1" w:color="auto"/>
        </w:pBdr>
      </w:pPr>
    </w:p>
    <w:p w:rsidR="000378E3" w:rsidRDefault="0058638E" w:rsidP="00D721D3">
      <w:r>
        <w:t xml:space="preserve">We need to select a new Vice-Chair for the Metadata Subcommittee.  The person selected will serve as Vice-Chair for 2011, </w:t>
      </w:r>
      <w:proofErr w:type="gramStart"/>
      <w:r>
        <w:t>then</w:t>
      </w:r>
      <w:proofErr w:type="gramEnd"/>
      <w:r>
        <w:t xml:space="preserve"> become Chair in 2012.  Hopefully, someone will volunteer and be officially selected during the November session.</w:t>
      </w:r>
    </w:p>
    <w:p w:rsidR="0058638E" w:rsidRDefault="0058638E" w:rsidP="00D721D3"/>
    <w:p w:rsidR="0058638E" w:rsidRDefault="0058638E" w:rsidP="00D721D3">
      <w:r>
        <w:t xml:space="preserve">A document was completed recently by the Statewide MARC Standards Advisory Group, however, despite the </w:t>
      </w:r>
      <w:proofErr w:type="gramStart"/>
      <w:r>
        <w:t>name,</w:t>
      </w:r>
      <w:proofErr w:type="gramEnd"/>
      <w:r>
        <w:t xml:space="preserve"> the document followed the group’s charge and does not actually create a new standard.  Instead </w:t>
      </w:r>
      <w:r w:rsidR="00353360">
        <w:t xml:space="preserve">it </w:t>
      </w:r>
      <w:r>
        <w:t xml:space="preserve">offers guidance in how to get along together cataloging in the single bibliographic record environment.  The Technical Services Planning Committee (TSPC) discussed the need for a field by field document.  The TSPC is going to ask the Metadata Subcommittee to take on this project.  Kim asked that TSPC give us a written description of exactly what </w:t>
      </w:r>
      <w:r w:rsidR="00353360">
        <w:t>is needed</w:t>
      </w:r>
      <w:r>
        <w:t>.</w:t>
      </w:r>
    </w:p>
    <w:p w:rsidR="0058638E" w:rsidRDefault="0058638E" w:rsidP="00D721D3"/>
    <w:p w:rsidR="0058638E" w:rsidRDefault="0058638E" w:rsidP="00D721D3">
      <w:r>
        <w:t>Daniel mentioned that the number of fields in MARC is enormous.  It would be difficult to tackle them all.  There are standards out there already.  Susan noted that she had been in on some of the discussions before the question was presented to TSPC.  It is not necessary to deal with all fields.  In the Mango environment where data from all of the State University Libraries’ records is merged, decisions made by one library affect the displays of the other libraries.  The fields involved in such cases are what we would need to address.</w:t>
      </w:r>
    </w:p>
    <w:p w:rsidR="00990040" w:rsidRDefault="00990040" w:rsidP="00D721D3"/>
    <w:p w:rsidR="00990040" w:rsidRDefault="00990040" w:rsidP="00D721D3">
      <w:r>
        <w:t>We discussed the Metadata &amp; Access Guidelines draft document.  The document is still a work in progress.  Since Brian and Daniel are also members of that group, they will forward comments</w:t>
      </w:r>
      <w:r w:rsidR="00353360">
        <w:t xml:space="preserve"> to the </w:t>
      </w:r>
      <w:r w:rsidR="00690F48">
        <w:rPr>
          <w:rFonts w:ascii="@Arial Unicode MS" w:eastAsia="@Arial Unicode MS" w:cs="@Arial Unicode MS"/>
          <w:sz w:val="20"/>
          <w:szCs w:val="20"/>
        </w:rPr>
        <w:t>CAGER Revisions Working Group.</w:t>
      </w:r>
    </w:p>
    <w:sectPr w:rsidR="00990040" w:rsidSect="003875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40" w:rsidRDefault="00990040" w:rsidP="00143770">
      <w:pPr>
        <w:spacing w:line="240" w:lineRule="auto"/>
      </w:pPr>
      <w:r>
        <w:separator/>
      </w:r>
    </w:p>
  </w:endnote>
  <w:endnote w:type="continuationSeparator" w:id="0">
    <w:p w:rsidR="00990040" w:rsidRDefault="00990040" w:rsidP="00143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7657"/>
      <w:docPartObj>
        <w:docPartGallery w:val="Page Numbers (Bottom of Page)"/>
        <w:docPartUnique/>
      </w:docPartObj>
    </w:sdtPr>
    <w:sdtEndPr/>
    <w:sdtContent>
      <w:p w:rsidR="00990040" w:rsidRDefault="007963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90040" w:rsidRDefault="00990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40" w:rsidRDefault="00990040" w:rsidP="00143770">
      <w:pPr>
        <w:spacing w:line="240" w:lineRule="auto"/>
      </w:pPr>
      <w:r>
        <w:separator/>
      </w:r>
    </w:p>
  </w:footnote>
  <w:footnote w:type="continuationSeparator" w:id="0">
    <w:p w:rsidR="00990040" w:rsidRDefault="00990040" w:rsidP="001437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2222"/>
    <w:multiLevelType w:val="hybridMultilevel"/>
    <w:tmpl w:val="3196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F4532"/>
    <w:multiLevelType w:val="hybridMultilevel"/>
    <w:tmpl w:val="A93CF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2A"/>
    <w:rsid w:val="0001475E"/>
    <w:rsid w:val="0003512A"/>
    <w:rsid w:val="000378E3"/>
    <w:rsid w:val="0008016A"/>
    <w:rsid w:val="000852BC"/>
    <w:rsid w:val="00143770"/>
    <w:rsid w:val="00153868"/>
    <w:rsid w:val="00176955"/>
    <w:rsid w:val="00180889"/>
    <w:rsid w:val="001A6348"/>
    <w:rsid w:val="00282782"/>
    <w:rsid w:val="0028672F"/>
    <w:rsid w:val="002A43F0"/>
    <w:rsid w:val="002C469F"/>
    <w:rsid w:val="00353360"/>
    <w:rsid w:val="003875F0"/>
    <w:rsid w:val="003A26AC"/>
    <w:rsid w:val="004163DE"/>
    <w:rsid w:val="00436732"/>
    <w:rsid w:val="00474B28"/>
    <w:rsid w:val="004D442D"/>
    <w:rsid w:val="00552835"/>
    <w:rsid w:val="0058638E"/>
    <w:rsid w:val="00673F65"/>
    <w:rsid w:val="00676299"/>
    <w:rsid w:val="00690F48"/>
    <w:rsid w:val="006B04E4"/>
    <w:rsid w:val="0077276E"/>
    <w:rsid w:val="0079063F"/>
    <w:rsid w:val="007918D2"/>
    <w:rsid w:val="007963AD"/>
    <w:rsid w:val="008F69DD"/>
    <w:rsid w:val="00907F6C"/>
    <w:rsid w:val="00934137"/>
    <w:rsid w:val="00990040"/>
    <w:rsid w:val="00A51203"/>
    <w:rsid w:val="00B23351"/>
    <w:rsid w:val="00B36609"/>
    <w:rsid w:val="00B460A0"/>
    <w:rsid w:val="00B557F5"/>
    <w:rsid w:val="00B90B39"/>
    <w:rsid w:val="00C165F4"/>
    <w:rsid w:val="00C7230B"/>
    <w:rsid w:val="00CA1A01"/>
    <w:rsid w:val="00CC28B3"/>
    <w:rsid w:val="00D64BEF"/>
    <w:rsid w:val="00D721D3"/>
    <w:rsid w:val="00E052F5"/>
    <w:rsid w:val="00E475DC"/>
    <w:rsid w:val="00EC6E4E"/>
    <w:rsid w:val="00EE17B3"/>
    <w:rsid w:val="00EF4A2A"/>
    <w:rsid w:val="00F1792A"/>
    <w:rsid w:val="00F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Header">
    <w:name w:val="header"/>
    <w:basedOn w:val="Normal"/>
    <w:link w:val="HeaderChar"/>
    <w:uiPriority w:val="99"/>
    <w:semiHidden/>
    <w:unhideWhenUsed/>
    <w:rsid w:val="001437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43770"/>
  </w:style>
  <w:style w:type="paragraph" w:styleId="Footer">
    <w:name w:val="footer"/>
    <w:basedOn w:val="Normal"/>
    <w:link w:val="FooterChar"/>
    <w:uiPriority w:val="99"/>
    <w:unhideWhenUsed/>
    <w:rsid w:val="00143770"/>
    <w:pPr>
      <w:tabs>
        <w:tab w:val="center" w:pos="4680"/>
        <w:tab w:val="right" w:pos="9360"/>
      </w:tabs>
      <w:spacing w:line="240" w:lineRule="auto"/>
    </w:pPr>
  </w:style>
  <w:style w:type="character" w:customStyle="1" w:styleId="FooterChar">
    <w:name w:val="Footer Char"/>
    <w:basedOn w:val="DefaultParagraphFont"/>
    <w:link w:val="Footer"/>
    <w:uiPriority w:val="99"/>
    <w:rsid w:val="0014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2BC"/>
    <w:pPr>
      <w:ind w:left="720"/>
      <w:contextualSpacing/>
    </w:pPr>
  </w:style>
  <w:style w:type="paragraph" w:styleId="Header">
    <w:name w:val="header"/>
    <w:basedOn w:val="Normal"/>
    <w:link w:val="HeaderChar"/>
    <w:uiPriority w:val="99"/>
    <w:semiHidden/>
    <w:unhideWhenUsed/>
    <w:rsid w:val="001437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43770"/>
  </w:style>
  <w:style w:type="paragraph" w:styleId="Footer">
    <w:name w:val="footer"/>
    <w:basedOn w:val="Normal"/>
    <w:link w:val="FooterChar"/>
    <w:uiPriority w:val="99"/>
    <w:unhideWhenUsed/>
    <w:rsid w:val="00143770"/>
    <w:pPr>
      <w:tabs>
        <w:tab w:val="center" w:pos="4680"/>
        <w:tab w:val="right" w:pos="9360"/>
      </w:tabs>
      <w:spacing w:line="240" w:lineRule="auto"/>
    </w:pPr>
  </w:style>
  <w:style w:type="character" w:customStyle="1" w:styleId="FooterChar">
    <w:name w:val="Footer Char"/>
    <w:basedOn w:val="DefaultParagraphFont"/>
    <w:link w:val="Footer"/>
    <w:uiPriority w:val="99"/>
    <w:rsid w:val="0014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UCFLibPCUniversity of Central Florida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Montgomery</dc:creator>
  <cp:lastModifiedBy>Falato, Brian</cp:lastModifiedBy>
  <cp:revision>2</cp:revision>
  <dcterms:created xsi:type="dcterms:W3CDTF">2011-09-20T21:55:00Z</dcterms:created>
  <dcterms:modified xsi:type="dcterms:W3CDTF">2011-09-20T21:55:00Z</dcterms:modified>
</cp:coreProperties>
</file>