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9C" w:rsidRPr="002514A3" w:rsidRDefault="00E30D9C" w:rsidP="00E30D9C">
      <w:pPr>
        <w:rPr>
          <w:sz w:val="24"/>
        </w:rPr>
      </w:pPr>
      <w:r w:rsidRPr="002514A3">
        <w:rPr>
          <w:sz w:val="24"/>
        </w:rPr>
        <w:t>Resource Sharing Task Force</w:t>
      </w:r>
    </w:p>
    <w:p w:rsidR="00E30D9C" w:rsidRPr="002514A3" w:rsidRDefault="00E30D9C" w:rsidP="00E30D9C">
      <w:pPr>
        <w:rPr>
          <w:sz w:val="24"/>
        </w:rPr>
      </w:pPr>
      <w:r w:rsidRPr="002514A3">
        <w:rPr>
          <w:sz w:val="24"/>
        </w:rPr>
        <w:t>Report to CSUL</w:t>
      </w:r>
    </w:p>
    <w:p w:rsidR="00E30D9C" w:rsidRPr="002514A3" w:rsidRDefault="00E30D9C" w:rsidP="00E30D9C">
      <w:pPr>
        <w:rPr>
          <w:sz w:val="24"/>
        </w:rPr>
      </w:pPr>
      <w:r>
        <w:rPr>
          <w:sz w:val="24"/>
        </w:rPr>
        <w:t>November 18</w:t>
      </w:r>
      <w:r w:rsidRPr="00E30D9C">
        <w:rPr>
          <w:sz w:val="24"/>
          <w:vertAlign w:val="superscript"/>
        </w:rPr>
        <w:t>th</w:t>
      </w:r>
      <w:r>
        <w:rPr>
          <w:sz w:val="24"/>
        </w:rPr>
        <w:t>, 2011</w:t>
      </w:r>
    </w:p>
    <w:p w:rsidR="00575506" w:rsidRDefault="006701EF" w:rsidP="00E30D9C">
      <w:r>
        <w:rPr>
          <w:sz w:val="24"/>
        </w:rPr>
        <w:pict>
          <v:rect id="_x0000_i1025" style="width:0;height:1.5pt" o:hralign="center" o:hrstd="t" o:hr="t" fillcolor="#9d9da1" stroked="f"/>
        </w:pict>
      </w:r>
    </w:p>
    <w:p w:rsidR="00E30D9C" w:rsidRDefault="00E30D9C"/>
    <w:p w:rsidR="00E30D9C" w:rsidRDefault="00E30D9C">
      <w:r>
        <w:t xml:space="preserve">The RSTF group met 3 times since the last CSUL meeting.  </w:t>
      </w:r>
    </w:p>
    <w:p w:rsidR="00E30D9C" w:rsidRDefault="00E30D9C"/>
    <w:p w:rsidR="00E30D9C" w:rsidRPr="00067672" w:rsidRDefault="00067672">
      <w:pPr>
        <w:rPr>
          <w:b/>
        </w:rPr>
      </w:pPr>
      <w:r w:rsidRPr="00067672">
        <w:rPr>
          <w:b/>
        </w:rPr>
        <w:t xml:space="preserve">No action items.  </w:t>
      </w:r>
    </w:p>
    <w:p w:rsidR="00E30D9C" w:rsidRDefault="00E30D9C"/>
    <w:p w:rsidR="00067672" w:rsidRDefault="00067672" w:rsidP="00067672">
      <w:pPr>
        <w:spacing w:line="360" w:lineRule="auto"/>
      </w:pPr>
      <w:r>
        <w:t xml:space="preserve">Topics that have been discussed over the past few months: </w:t>
      </w:r>
    </w:p>
    <w:p w:rsidR="00067672" w:rsidRDefault="00067672" w:rsidP="00067672">
      <w:pPr>
        <w:pStyle w:val="ListParagraph"/>
        <w:numPr>
          <w:ilvl w:val="0"/>
          <w:numId w:val="2"/>
        </w:numPr>
        <w:spacing w:line="360" w:lineRule="auto"/>
      </w:pPr>
      <w:r>
        <w:t xml:space="preserve">Task Force met with Rapid folks to talk about new trends and to see if there were any questions regarding Rapid.  Rapid is beta-testing book chapter requests as part of their service.  Will be released in the next few months. </w:t>
      </w:r>
    </w:p>
    <w:p w:rsidR="00067672" w:rsidRDefault="00067672" w:rsidP="00067672">
      <w:pPr>
        <w:pStyle w:val="ListParagraph"/>
        <w:numPr>
          <w:ilvl w:val="0"/>
          <w:numId w:val="2"/>
        </w:numPr>
        <w:spacing w:line="360" w:lineRule="auto"/>
      </w:pPr>
      <w:r>
        <w:t>Continued discussion of the 30 versus 60 day loan period for both UBorrow and ILL request.  Trying to come to a “best practice.”</w:t>
      </w:r>
    </w:p>
    <w:p w:rsidR="00067672" w:rsidRDefault="00067672" w:rsidP="00067672">
      <w:pPr>
        <w:pStyle w:val="ListParagraph"/>
        <w:numPr>
          <w:ilvl w:val="0"/>
          <w:numId w:val="2"/>
        </w:numPr>
        <w:spacing w:line="360" w:lineRule="auto"/>
      </w:pPr>
      <w:r>
        <w:t xml:space="preserve">Several surveys have taken place regarding subsidies, loaning of textbooks and holds/recall policies. </w:t>
      </w:r>
    </w:p>
    <w:p w:rsidR="00067672" w:rsidRDefault="00067672" w:rsidP="00067672">
      <w:pPr>
        <w:pStyle w:val="ListParagraph"/>
        <w:numPr>
          <w:ilvl w:val="0"/>
          <w:numId w:val="2"/>
        </w:numPr>
        <w:spacing w:line="360" w:lineRule="auto"/>
      </w:pPr>
      <w:r>
        <w:t xml:space="preserve">EBooks and ILL.  What is everyone else doing regarding EBooks and </w:t>
      </w:r>
      <w:proofErr w:type="gramStart"/>
      <w:r>
        <w:t>ILL.</w:t>
      </w:r>
      <w:proofErr w:type="gramEnd"/>
      <w:r>
        <w:t xml:space="preserve">  How are all institutions handling patro</w:t>
      </w:r>
      <w:r w:rsidR="006701EF">
        <w:t>ns who request books available v</w:t>
      </w:r>
      <w:bookmarkStart w:id="0" w:name="_GoBack"/>
      <w:bookmarkEnd w:id="0"/>
      <w:r>
        <w:t xml:space="preserve">ia </w:t>
      </w:r>
      <w:proofErr w:type="gramStart"/>
      <w:r>
        <w:t>EBooks.</w:t>
      </w:r>
      <w:proofErr w:type="gramEnd"/>
      <w:r>
        <w:t xml:space="preserve"> </w:t>
      </w:r>
    </w:p>
    <w:p w:rsidR="00067672" w:rsidRDefault="00067672" w:rsidP="00067672"/>
    <w:p w:rsidR="00067672" w:rsidRDefault="00067672" w:rsidP="00067672"/>
    <w:p w:rsidR="00067672" w:rsidRDefault="00067672" w:rsidP="00067672"/>
    <w:p w:rsidR="00067672" w:rsidRDefault="00067672" w:rsidP="00067672"/>
    <w:p w:rsidR="00067672" w:rsidRDefault="00067672" w:rsidP="00067672">
      <w:pPr>
        <w:ind w:left="360"/>
      </w:pPr>
    </w:p>
    <w:p w:rsidR="003B3F99" w:rsidRDefault="003B3F99"/>
    <w:p w:rsidR="00575506" w:rsidRDefault="00575506"/>
    <w:sectPr w:rsidR="0057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FF6"/>
    <w:multiLevelType w:val="hybridMultilevel"/>
    <w:tmpl w:val="54D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2D09"/>
    <w:multiLevelType w:val="hybridMultilevel"/>
    <w:tmpl w:val="AD1C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6"/>
    <w:rsid w:val="00031D02"/>
    <w:rsid w:val="00067672"/>
    <w:rsid w:val="000B1ECC"/>
    <w:rsid w:val="003B3F99"/>
    <w:rsid w:val="00575506"/>
    <w:rsid w:val="006701EF"/>
    <w:rsid w:val="008A270E"/>
    <w:rsid w:val="00E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Libraries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kshrauge</dc:creator>
  <cp:keywords/>
  <dc:description/>
  <cp:lastModifiedBy>kshrauge</cp:lastModifiedBy>
  <cp:revision>5</cp:revision>
  <cp:lastPrinted>2011-11-28T18:48:00Z</cp:lastPrinted>
  <dcterms:created xsi:type="dcterms:W3CDTF">2011-09-28T14:15:00Z</dcterms:created>
  <dcterms:modified xsi:type="dcterms:W3CDTF">2011-11-28T18:49:00Z</dcterms:modified>
</cp:coreProperties>
</file>