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B3" w:rsidRPr="00D13395" w:rsidRDefault="0030058A" w:rsidP="00D13395">
      <w:pPr>
        <w:jc w:val="center"/>
        <w:rPr>
          <w:b/>
          <w:sz w:val="32"/>
        </w:rPr>
      </w:pPr>
      <w:r w:rsidRPr="00D13395">
        <w:rPr>
          <w:b/>
          <w:sz w:val="32"/>
        </w:rPr>
        <w:t>Metadata Subcommittee</w:t>
      </w:r>
    </w:p>
    <w:p w:rsidR="0030058A" w:rsidRPr="00D13395" w:rsidRDefault="007E202C" w:rsidP="00D13395">
      <w:pPr>
        <w:jc w:val="center"/>
        <w:rPr>
          <w:b/>
          <w:sz w:val="28"/>
        </w:rPr>
      </w:pPr>
      <w:r>
        <w:rPr>
          <w:b/>
          <w:sz w:val="28"/>
        </w:rPr>
        <w:t>Nov. 9</w:t>
      </w:r>
      <w:r w:rsidR="0030058A" w:rsidRPr="00D13395">
        <w:rPr>
          <w:b/>
          <w:sz w:val="28"/>
        </w:rPr>
        <w:t>, 2011</w:t>
      </w:r>
    </w:p>
    <w:p w:rsidR="0030058A" w:rsidRPr="00D13395" w:rsidRDefault="0030058A" w:rsidP="00D13395">
      <w:pPr>
        <w:jc w:val="center"/>
        <w:rPr>
          <w:b/>
          <w:sz w:val="32"/>
        </w:rPr>
      </w:pPr>
      <w:r w:rsidRPr="00D13395">
        <w:rPr>
          <w:b/>
          <w:sz w:val="32"/>
        </w:rPr>
        <w:t>DRAFT Minutes</w:t>
      </w:r>
    </w:p>
    <w:p w:rsidR="0030058A" w:rsidRDefault="0030058A"/>
    <w:p w:rsidR="0082578A" w:rsidRDefault="0082578A"/>
    <w:p w:rsidR="0030058A" w:rsidRPr="007E202C" w:rsidRDefault="0030058A" w:rsidP="0030058A">
      <w:pPr>
        <w:rPr>
          <w:rFonts w:ascii="Times New Roman" w:hAnsi="Times New Roman" w:cs="Times New Roman"/>
          <w:b/>
          <w:sz w:val="24"/>
        </w:rPr>
      </w:pPr>
      <w:r w:rsidRPr="007E202C">
        <w:rPr>
          <w:rFonts w:ascii="Times New Roman" w:hAnsi="Times New Roman" w:cs="Times New Roman"/>
          <w:b/>
          <w:sz w:val="24"/>
        </w:rPr>
        <w:t>Present:</w:t>
      </w:r>
    </w:p>
    <w:p w:rsidR="00D045C0" w:rsidRPr="007E202C" w:rsidRDefault="00D045C0" w:rsidP="0030058A">
      <w:pPr>
        <w:tabs>
          <w:tab w:val="decimal" w:pos="720"/>
          <w:tab w:val="left" w:pos="900"/>
        </w:tabs>
        <w:rPr>
          <w:rFonts w:ascii="Times New Roman" w:hAnsi="Times New Roman" w:cs="Times New Roman"/>
          <w:b/>
          <w:sz w:val="24"/>
        </w:rPr>
        <w:sectPr w:rsidR="00D045C0" w:rsidRPr="007E202C">
          <w:pgSz w:w="12240" w:h="15840"/>
          <w:pgMar w:top="1440" w:right="1440" w:bottom="1440" w:left="1440" w:header="720" w:footer="720" w:gutter="0"/>
          <w:cols w:space="720"/>
          <w:docGrid w:linePitch="360"/>
        </w:sectPr>
      </w:pPr>
    </w:p>
    <w:p w:rsidR="00D045C0" w:rsidRPr="007E202C" w:rsidRDefault="00D045C0" w:rsidP="0030058A">
      <w:pPr>
        <w:tabs>
          <w:tab w:val="decimal" w:pos="720"/>
          <w:tab w:val="left" w:pos="900"/>
        </w:tabs>
        <w:rPr>
          <w:rFonts w:ascii="Times New Roman" w:hAnsi="Times New Roman" w:cs="Times New Roman"/>
        </w:rPr>
      </w:pPr>
      <w:r w:rsidRPr="007E202C">
        <w:rPr>
          <w:rFonts w:ascii="Times New Roman" w:hAnsi="Times New Roman" w:cs="Times New Roman"/>
        </w:rPr>
        <w:lastRenderedPageBreak/>
        <w:t>FCLA</w:t>
      </w:r>
      <w:r w:rsidR="007E202C">
        <w:rPr>
          <w:rFonts w:ascii="Times New Roman" w:hAnsi="Times New Roman" w:cs="Times New Roman"/>
        </w:rPr>
        <w:tab/>
      </w:r>
      <w:r w:rsidR="007E202C">
        <w:rPr>
          <w:rFonts w:ascii="Times New Roman" w:hAnsi="Times New Roman" w:cs="Times New Roman"/>
        </w:rPr>
        <w:tab/>
      </w:r>
      <w:r w:rsidRPr="007E202C">
        <w:rPr>
          <w:rFonts w:ascii="Times New Roman" w:hAnsi="Times New Roman" w:cs="Times New Roman"/>
        </w:rPr>
        <w:t xml:space="preserve">Mary Ann </w:t>
      </w:r>
      <w:proofErr w:type="spellStart"/>
      <w:r w:rsidRPr="007E202C">
        <w:rPr>
          <w:rFonts w:ascii="Times New Roman" w:hAnsi="Times New Roman" w:cs="Times New Roman"/>
        </w:rPr>
        <w:t>O’Daniel</w:t>
      </w:r>
      <w:proofErr w:type="spellEnd"/>
    </w:p>
    <w:p w:rsidR="007E202C" w:rsidRDefault="007E202C" w:rsidP="0030058A">
      <w:pPr>
        <w:tabs>
          <w:tab w:val="decimal" w:pos="720"/>
          <w:tab w:val="left" w:pos="900"/>
        </w:tabs>
        <w:rPr>
          <w:rFonts w:ascii="Times New Roman" w:hAnsi="Times New Roman" w:cs="Times New Roman"/>
        </w:rPr>
      </w:pPr>
      <w:r w:rsidRPr="007E202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7E202C">
        <w:rPr>
          <w:rFonts w:ascii="Times New Roman" w:hAnsi="Times New Roman" w:cs="Times New Roman"/>
        </w:rPr>
        <w:t xml:space="preserve">Josh </w:t>
      </w:r>
      <w:proofErr w:type="spellStart"/>
      <w:r w:rsidRPr="007E202C">
        <w:rPr>
          <w:rFonts w:ascii="Times New Roman" w:hAnsi="Times New Roman" w:cs="Times New Roman"/>
        </w:rPr>
        <w:t>Greben</w:t>
      </w:r>
      <w:proofErr w:type="spellEnd"/>
    </w:p>
    <w:p w:rsidR="008A471E" w:rsidRPr="007E202C" w:rsidRDefault="008A471E" w:rsidP="0030058A">
      <w:pPr>
        <w:tabs>
          <w:tab w:val="decimal" w:pos="720"/>
          <w:tab w:val="left" w:pos="900"/>
        </w:tabs>
        <w:rPr>
          <w:rFonts w:ascii="Times New Roman" w:hAnsi="Times New Roman" w:cs="Times New Roman"/>
        </w:rPr>
      </w:pPr>
      <w:r>
        <w:rPr>
          <w:rFonts w:ascii="Times New Roman" w:hAnsi="Times New Roman" w:cs="Times New Roman"/>
        </w:rPr>
        <w:tab/>
      </w:r>
      <w:r>
        <w:rPr>
          <w:rFonts w:ascii="Times New Roman" w:hAnsi="Times New Roman" w:cs="Times New Roman"/>
        </w:rPr>
        <w:tab/>
        <w:t>Daniel Cromwell</w:t>
      </w:r>
    </w:p>
    <w:p w:rsidR="00D045C0" w:rsidRDefault="00D045C0" w:rsidP="00D045C0">
      <w:pPr>
        <w:tabs>
          <w:tab w:val="decimal" w:pos="720"/>
          <w:tab w:val="left" w:pos="900"/>
        </w:tabs>
        <w:rPr>
          <w:rFonts w:ascii="Times New Roman" w:hAnsi="Times New Roman" w:cs="Times New Roman"/>
        </w:rPr>
      </w:pPr>
      <w:r w:rsidRPr="007E202C">
        <w:rPr>
          <w:rFonts w:ascii="Times New Roman" w:hAnsi="Times New Roman" w:cs="Times New Roman"/>
        </w:rPr>
        <w:t>FGCU</w:t>
      </w:r>
      <w:r w:rsidR="007E202C" w:rsidRPr="007E202C">
        <w:rPr>
          <w:rFonts w:ascii="Times New Roman" w:hAnsi="Times New Roman" w:cs="Times New Roman"/>
        </w:rPr>
        <w:t xml:space="preserve"> </w:t>
      </w:r>
      <w:r w:rsidRPr="007E202C">
        <w:rPr>
          <w:rFonts w:ascii="Times New Roman" w:hAnsi="Times New Roman" w:cs="Times New Roman"/>
        </w:rPr>
        <w:tab/>
      </w:r>
      <w:r w:rsidR="007E202C">
        <w:rPr>
          <w:rFonts w:ascii="Times New Roman" w:hAnsi="Times New Roman" w:cs="Times New Roman"/>
        </w:rPr>
        <w:tab/>
      </w:r>
      <w:r w:rsidRPr="007E202C">
        <w:rPr>
          <w:rFonts w:ascii="Times New Roman" w:hAnsi="Times New Roman" w:cs="Times New Roman"/>
        </w:rPr>
        <w:t>Catherine Gardiner</w:t>
      </w:r>
    </w:p>
    <w:p w:rsidR="007E202C" w:rsidRDefault="007E202C" w:rsidP="00D045C0">
      <w:pPr>
        <w:tabs>
          <w:tab w:val="decimal" w:pos="720"/>
          <w:tab w:val="left" w:pos="900"/>
        </w:tabs>
        <w:rPr>
          <w:rFonts w:ascii="Times New Roman" w:hAnsi="Times New Roman" w:cs="Times New Roman"/>
        </w:rPr>
      </w:pPr>
      <w:r>
        <w:rPr>
          <w:rFonts w:ascii="Times New Roman" w:hAnsi="Times New Roman" w:cs="Times New Roman"/>
        </w:rPr>
        <w:t xml:space="preserve">FIU </w:t>
      </w:r>
      <w:r>
        <w:rPr>
          <w:rFonts w:ascii="Times New Roman" w:hAnsi="Times New Roman" w:cs="Times New Roman"/>
        </w:rPr>
        <w:tab/>
      </w:r>
      <w:r>
        <w:rPr>
          <w:rFonts w:ascii="Times New Roman" w:hAnsi="Times New Roman" w:cs="Times New Roman"/>
        </w:rPr>
        <w:tab/>
        <w:t>Junli Diao</w:t>
      </w:r>
    </w:p>
    <w:p w:rsidR="007E202C" w:rsidRPr="007E202C" w:rsidRDefault="007E202C" w:rsidP="00D045C0">
      <w:pPr>
        <w:tabs>
          <w:tab w:val="decimal" w:pos="720"/>
          <w:tab w:val="left" w:pos="900"/>
        </w:tabs>
        <w:rPr>
          <w:rFonts w:ascii="Times New Roman" w:hAnsi="Times New Roman" w:cs="Times New Roman"/>
        </w:rPr>
      </w:pPr>
      <w:r>
        <w:rPr>
          <w:rFonts w:ascii="Times New Roman" w:hAnsi="Times New Roman" w:cs="Times New Roman"/>
        </w:rPr>
        <w:tab/>
      </w:r>
      <w:r>
        <w:rPr>
          <w:rFonts w:ascii="Times New Roman" w:hAnsi="Times New Roman" w:cs="Times New Roman"/>
        </w:rPr>
        <w:tab/>
        <w:t>Su</w:t>
      </w:r>
      <w:r w:rsidR="007C237C">
        <w:rPr>
          <w:rFonts w:ascii="Times New Roman" w:hAnsi="Times New Roman" w:cs="Times New Roman"/>
        </w:rPr>
        <w:t>e</w:t>
      </w:r>
      <w:r>
        <w:rPr>
          <w:rFonts w:ascii="Times New Roman" w:hAnsi="Times New Roman" w:cs="Times New Roman"/>
        </w:rPr>
        <w:t xml:space="preserve"> Wartzok     </w:t>
      </w:r>
    </w:p>
    <w:p w:rsidR="00D045C0" w:rsidRPr="007E202C" w:rsidRDefault="00D045C0" w:rsidP="00D045C0">
      <w:pPr>
        <w:tabs>
          <w:tab w:val="decimal" w:pos="720"/>
          <w:tab w:val="left" w:pos="900"/>
        </w:tabs>
        <w:rPr>
          <w:rFonts w:ascii="Times New Roman" w:hAnsi="Times New Roman" w:cs="Times New Roman"/>
        </w:rPr>
      </w:pPr>
      <w:r w:rsidRPr="007E202C">
        <w:rPr>
          <w:rFonts w:ascii="Times New Roman" w:hAnsi="Times New Roman" w:cs="Times New Roman"/>
        </w:rPr>
        <w:t>FSU</w:t>
      </w:r>
      <w:r w:rsidRPr="007E202C">
        <w:rPr>
          <w:rFonts w:ascii="Times New Roman" w:hAnsi="Times New Roman" w:cs="Times New Roman"/>
        </w:rPr>
        <w:tab/>
      </w:r>
      <w:r w:rsidR="007E202C" w:rsidRPr="007E202C">
        <w:rPr>
          <w:rFonts w:ascii="Times New Roman" w:hAnsi="Times New Roman" w:cs="Times New Roman"/>
        </w:rPr>
        <w:t xml:space="preserve">    </w:t>
      </w:r>
      <w:r w:rsidR="007E202C">
        <w:rPr>
          <w:rFonts w:ascii="Times New Roman" w:hAnsi="Times New Roman" w:cs="Times New Roman"/>
        </w:rPr>
        <w:tab/>
      </w:r>
      <w:r w:rsidRPr="007E202C">
        <w:rPr>
          <w:rFonts w:ascii="Times New Roman" w:hAnsi="Times New Roman" w:cs="Times New Roman"/>
        </w:rPr>
        <w:t>Annie Glerum</w:t>
      </w:r>
    </w:p>
    <w:p w:rsidR="00D045C0" w:rsidRPr="007E202C" w:rsidRDefault="00D045C0" w:rsidP="00D045C0">
      <w:pPr>
        <w:tabs>
          <w:tab w:val="decimal" w:pos="720"/>
          <w:tab w:val="left" w:pos="900"/>
        </w:tabs>
        <w:rPr>
          <w:rFonts w:ascii="Times New Roman" w:hAnsi="Times New Roman" w:cs="Times New Roman"/>
        </w:rPr>
      </w:pPr>
      <w:r w:rsidRPr="007E202C">
        <w:rPr>
          <w:rFonts w:ascii="Times New Roman" w:hAnsi="Times New Roman" w:cs="Times New Roman"/>
        </w:rPr>
        <w:tab/>
      </w:r>
      <w:r w:rsidR="007E202C" w:rsidRPr="007E202C">
        <w:rPr>
          <w:rFonts w:ascii="Times New Roman" w:hAnsi="Times New Roman" w:cs="Times New Roman"/>
        </w:rPr>
        <w:t xml:space="preserve">             </w:t>
      </w:r>
      <w:r w:rsidR="007E202C">
        <w:rPr>
          <w:rFonts w:ascii="Times New Roman" w:hAnsi="Times New Roman" w:cs="Times New Roman"/>
        </w:rPr>
        <w:tab/>
      </w:r>
      <w:proofErr w:type="spellStart"/>
      <w:r w:rsidRPr="007E202C">
        <w:rPr>
          <w:rFonts w:ascii="Times New Roman" w:hAnsi="Times New Roman" w:cs="Times New Roman"/>
        </w:rPr>
        <w:t>Yue</w:t>
      </w:r>
      <w:proofErr w:type="spellEnd"/>
      <w:r w:rsidRPr="007E202C">
        <w:rPr>
          <w:rFonts w:ascii="Times New Roman" w:hAnsi="Times New Roman" w:cs="Times New Roman"/>
        </w:rPr>
        <w:t xml:space="preserve"> Li</w:t>
      </w:r>
    </w:p>
    <w:p w:rsidR="00D045C0" w:rsidRPr="007E202C" w:rsidRDefault="00D045C0" w:rsidP="00D045C0">
      <w:pPr>
        <w:tabs>
          <w:tab w:val="decimal" w:pos="720"/>
          <w:tab w:val="left" w:pos="900"/>
        </w:tabs>
        <w:rPr>
          <w:rFonts w:ascii="Times New Roman" w:hAnsi="Times New Roman" w:cs="Times New Roman"/>
        </w:rPr>
      </w:pPr>
      <w:r w:rsidRPr="007E202C">
        <w:rPr>
          <w:rFonts w:ascii="Times New Roman" w:hAnsi="Times New Roman" w:cs="Times New Roman"/>
        </w:rPr>
        <w:tab/>
      </w:r>
      <w:r w:rsidR="007E202C" w:rsidRPr="007E202C">
        <w:rPr>
          <w:rFonts w:ascii="Times New Roman" w:hAnsi="Times New Roman" w:cs="Times New Roman"/>
        </w:rPr>
        <w:t xml:space="preserve">            </w:t>
      </w:r>
      <w:r w:rsidR="007E202C">
        <w:rPr>
          <w:rFonts w:ascii="Times New Roman" w:hAnsi="Times New Roman" w:cs="Times New Roman"/>
        </w:rPr>
        <w:tab/>
      </w:r>
      <w:r w:rsidRPr="007E202C">
        <w:rPr>
          <w:rFonts w:ascii="Times New Roman" w:hAnsi="Times New Roman" w:cs="Times New Roman"/>
        </w:rPr>
        <w:t xml:space="preserve">Tamara </w:t>
      </w:r>
      <w:proofErr w:type="spellStart"/>
      <w:r w:rsidRPr="007E202C">
        <w:rPr>
          <w:rFonts w:ascii="Times New Roman" w:hAnsi="Times New Roman" w:cs="Times New Roman"/>
        </w:rPr>
        <w:t>Weatherholt</w:t>
      </w:r>
      <w:proofErr w:type="spellEnd"/>
      <w:r w:rsidRPr="007E202C">
        <w:rPr>
          <w:rFonts w:ascii="Times New Roman" w:hAnsi="Times New Roman" w:cs="Times New Roman"/>
        </w:rPr>
        <w:br w:type="column"/>
      </w:r>
      <w:r w:rsidRPr="007E202C">
        <w:rPr>
          <w:rFonts w:ascii="Times New Roman" w:hAnsi="Times New Roman" w:cs="Times New Roman"/>
        </w:rPr>
        <w:lastRenderedPageBreak/>
        <w:t>UCF</w:t>
      </w:r>
      <w:r w:rsidRPr="007E202C">
        <w:rPr>
          <w:rFonts w:ascii="Times New Roman" w:hAnsi="Times New Roman" w:cs="Times New Roman"/>
        </w:rPr>
        <w:tab/>
      </w:r>
      <w:r w:rsidR="007E202C">
        <w:rPr>
          <w:rFonts w:ascii="Times New Roman" w:hAnsi="Times New Roman" w:cs="Times New Roman"/>
        </w:rPr>
        <w:tab/>
      </w:r>
      <w:r w:rsidRPr="007E202C">
        <w:rPr>
          <w:rFonts w:ascii="Times New Roman" w:hAnsi="Times New Roman" w:cs="Times New Roman"/>
        </w:rPr>
        <w:t>Kimberly Montgomery</w:t>
      </w:r>
    </w:p>
    <w:p w:rsidR="00D045C0" w:rsidRDefault="00D045C0" w:rsidP="0030058A">
      <w:pPr>
        <w:tabs>
          <w:tab w:val="decimal" w:pos="720"/>
          <w:tab w:val="left" w:pos="900"/>
        </w:tabs>
        <w:rPr>
          <w:rFonts w:ascii="Times New Roman" w:hAnsi="Times New Roman" w:cs="Times New Roman"/>
        </w:rPr>
      </w:pPr>
      <w:r w:rsidRPr="007E202C">
        <w:rPr>
          <w:rFonts w:ascii="Times New Roman" w:hAnsi="Times New Roman" w:cs="Times New Roman"/>
        </w:rPr>
        <w:t>UNF</w:t>
      </w:r>
      <w:r w:rsidRPr="007E202C">
        <w:rPr>
          <w:rFonts w:ascii="Times New Roman" w:hAnsi="Times New Roman" w:cs="Times New Roman"/>
        </w:rPr>
        <w:tab/>
      </w:r>
      <w:r w:rsidR="007E202C">
        <w:rPr>
          <w:rFonts w:ascii="Times New Roman" w:hAnsi="Times New Roman" w:cs="Times New Roman"/>
        </w:rPr>
        <w:tab/>
      </w:r>
      <w:r w:rsidRPr="007E202C">
        <w:rPr>
          <w:rFonts w:ascii="Times New Roman" w:hAnsi="Times New Roman" w:cs="Times New Roman"/>
        </w:rPr>
        <w:t>Susan Massey</w:t>
      </w:r>
    </w:p>
    <w:p w:rsidR="009D4460" w:rsidRPr="007E202C" w:rsidRDefault="009D4460" w:rsidP="0030058A">
      <w:pPr>
        <w:tabs>
          <w:tab w:val="decimal" w:pos="720"/>
          <w:tab w:val="left" w:pos="90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Hilary </w:t>
      </w:r>
      <w:proofErr w:type="spellStart"/>
      <w:r>
        <w:rPr>
          <w:rFonts w:ascii="Times New Roman" w:hAnsi="Times New Roman" w:cs="Times New Roman"/>
        </w:rPr>
        <w:t>Robbeloth</w:t>
      </w:r>
      <w:proofErr w:type="spellEnd"/>
      <w:r>
        <w:rPr>
          <w:rFonts w:ascii="Times New Roman" w:hAnsi="Times New Roman" w:cs="Times New Roman"/>
        </w:rPr>
        <w:t xml:space="preserve"> (guest)</w:t>
      </w:r>
    </w:p>
    <w:p w:rsidR="0030058A" w:rsidRDefault="0030058A" w:rsidP="0030058A">
      <w:pPr>
        <w:tabs>
          <w:tab w:val="decimal" w:pos="720"/>
          <w:tab w:val="left" w:pos="900"/>
        </w:tabs>
        <w:rPr>
          <w:rFonts w:ascii="Times New Roman" w:hAnsi="Times New Roman" w:cs="Times New Roman"/>
          <w:i/>
        </w:rPr>
      </w:pPr>
      <w:r w:rsidRPr="007E202C">
        <w:rPr>
          <w:rFonts w:ascii="Times New Roman" w:hAnsi="Times New Roman" w:cs="Times New Roman"/>
        </w:rPr>
        <w:t>USF</w:t>
      </w:r>
      <w:r w:rsidR="007E202C">
        <w:rPr>
          <w:rFonts w:ascii="Times New Roman" w:hAnsi="Times New Roman" w:cs="Times New Roman"/>
        </w:rPr>
        <w:tab/>
      </w:r>
      <w:r w:rsidRPr="007E202C">
        <w:rPr>
          <w:rFonts w:ascii="Times New Roman" w:hAnsi="Times New Roman" w:cs="Times New Roman"/>
        </w:rPr>
        <w:tab/>
        <w:t xml:space="preserve">Brian </w:t>
      </w:r>
      <w:proofErr w:type="spellStart"/>
      <w:r w:rsidRPr="007E202C">
        <w:rPr>
          <w:rFonts w:ascii="Times New Roman" w:hAnsi="Times New Roman" w:cs="Times New Roman"/>
        </w:rPr>
        <w:t>Falato</w:t>
      </w:r>
      <w:proofErr w:type="spellEnd"/>
      <w:r w:rsidRPr="007E202C">
        <w:rPr>
          <w:rFonts w:ascii="Times New Roman" w:hAnsi="Times New Roman" w:cs="Times New Roman"/>
        </w:rPr>
        <w:t xml:space="preserve">, </w:t>
      </w:r>
      <w:r w:rsidRPr="007E202C">
        <w:rPr>
          <w:rFonts w:ascii="Times New Roman" w:hAnsi="Times New Roman" w:cs="Times New Roman"/>
          <w:i/>
        </w:rPr>
        <w:t>Chair</w:t>
      </w:r>
    </w:p>
    <w:p w:rsidR="007E202C" w:rsidRPr="007E202C" w:rsidRDefault="009D4460" w:rsidP="0030058A">
      <w:pPr>
        <w:tabs>
          <w:tab w:val="decimal" w:pos="720"/>
          <w:tab w:val="left" w:pos="90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Alison </w:t>
      </w:r>
      <w:proofErr w:type="gramStart"/>
      <w:r>
        <w:rPr>
          <w:rFonts w:ascii="Times New Roman" w:hAnsi="Times New Roman" w:cs="Times New Roman"/>
        </w:rPr>
        <w:t>Howard  (</w:t>
      </w:r>
      <w:proofErr w:type="gramEnd"/>
      <w:r w:rsidR="007E202C" w:rsidRPr="007E202C">
        <w:rPr>
          <w:rFonts w:ascii="Times New Roman" w:hAnsi="Times New Roman" w:cs="Times New Roman"/>
        </w:rPr>
        <w:t>USF Health</w:t>
      </w:r>
      <w:r>
        <w:rPr>
          <w:rFonts w:ascii="Times New Roman" w:hAnsi="Times New Roman" w:cs="Times New Roman"/>
        </w:rPr>
        <w:t>)</w:t>
      </w:r>
      <w:r w:rsidR="007E202C" w:rsidRPr="007E202C">
        <w:rPr>
          <w:rFonts w:ascii="Times New Roman" w:hAnsi="Times New Roman" w:cs="Times New Roman"/>
        </w:rPr>
        <w:tab/>
      </w:r>
      <w:r w:rsidR="007E202C" w:rsidRPr="007E202C">
        <w:rPr>
          <w:rFonts w:ascii="Times New Roman" w:hAnsi="Times New Roman" w:cs="Times New Roman"/>
        </w:rPr>
        <w:tab/>
      </w:r>
    </w:p>
    <w:p w:rsidR="0030058A" w:rsidRPr="007E202C" w:rsidRDefault="0030058A" w:rsidP="0030058A">
      <w:pPr>
        <w:tabs>
          <w:tab w:val="decimal" w:pos="720"/>
          <w:tab w:val="left" w:pos="900"/>
        </w:tabs>
        <w:rPr>
          <w:rFonts w:ascii="Times New Roman" w:hAnsi="Times New Roman" w:cs="Times New Roman"/>
        </w:rPr>
      </w:pPr>
      <w:r w:rsidRPr="007E202C">
        <w:rPr>
          <w:rFonts w:ascii="Times New Roman" w:hAnsi="Times New Roman" w:cs="Times New Roman"/>
        </w:rPr>
        <w:t>UWF</w:t>
      </w:r>
      <w:r w:rsidR="007E202C">
        <w:rPr>
          <w:rFonts w:ascii="Times New Roman" w:hAnsi="Times New Roman" w:cs="Times New Roman"/>
        </w:rPr>
        <w:tab/>
      </w:r>
      <w:r w:rsidRPr="007E202C">
        <w:rPr>
          <w:rFonts w:ascii="Times New Roman" w:hAnsi="Times New Roman" w:cs="Times New Roman"/>
        </w:rPr>
        <w:tab/>
        <w:t>Colleen Valente</w:t>
      </w:r>
    </w:p>
    <w:p w:rsidR="00D045C0" w:rsidRPr="007E202C" w:rsidRDefault="00D045C0" w:rsidP="0030058A">
      <w:pPr>
        <w:tabs>
          <w:tab w:val="decimal" w:pos="720"/>
          <w:tab w:val="left" w:pos="900"/>
        </w:tabs>
        <w:rPr>
          <w:rFonts w:ascii="Times New Roman" w:hAnsi="Times New Roman" w:cs="Times New Roman"/>
        </w:rPr>
        <w:sectPr w:rsidR="00D045C0" w:rsidRPr="007E202C" w:rsidSect="007E202C">
          <w:type w:val="continuous"/>
          <w:pgSz w:w="12240" w:h="15840"/>
          <w:pgMar w:top="1440" w:right="1440" w:bottom="1440" w:left="1440" w:header="720" w:footer="720" w:gutter="0"/>
          <w:cols w:num="2" w:space="720"/>
          <w:docGrid w:linePitch="360"/>
        </w:sectPr>
      </w:pPr>
    </w:p>
    <w:p w:rsidR="00D045C0" w:rsidRPr="007E202C" w:rsidRDefault="00D045C0" w:rsidP="00D13395">
      <w:pPr>
        <w:pBdr>
          <w:bottom w:val="single" w:sz="4" w:space="1" w:color="auto"/>
        </w:pBdr>
        <w:tabs>
          <w:tab w:val="decimal" w:pos="720"/>
          <w:tab w:val="left" w:pos="900"/>
        </w:tabs>
        <w:rPr>
          <w:rFonts w:ascii="Times New Roman" w:hAnsi="Times New Roman" w:cs="Times New Roman"/>
        </w:rPr>
      </w:pPr>
    </w:p>
    <w:p w:rsidR="00EE692C" w:rsidRDefault="00EE692C" w:rsidP="0030058A">
      <w:pPr>
        <w:tabs>
          <w:tab w:val="decimal" w:pos="720"/>
          <w:tab w:val="left" w:pos="900"/>
        </w:tabs>
        <w:rPr>
          <w:rFonts w:ascii="Times New Roman" w:hAnsi="Times New Roman" w:cs="Times New Roman"/>
        </w:rPr>
      </w:pPr>
    </w:p>
    <w:p w:rsidR="009D4460" w:rsidRDefault="009D4460" w:rsidP="0030058A">
      <w:pPr>
        <w:tabs>
          <w:tab w:val="decimal" w:pos="720"/>
          <w:tab w:val="left" w:pos="900"/>
        </w:tabs>
        <w:rPr>
          <w:rFonts w:ascii="Times New Roman" w:hAnsi="Times New Roman" w:cs="Times New Roman"/>
        </w:rPr>
      </w:pPr>
      <w:r w:rsidRPr="009D4460">
        <w:rPr>
          <w:rFonts w:ascii="Times New Roman" w:hAnsi="Times New Roman" w:cs="Times New Roman"/>
        </w:rPr>
        <w:t xml:space="preserve">Junli Diao was introduced </w:t>
      </w:r>
      <w:r>
        <w:rPr>
          <w:rFonts w:ascii="Times New Roman" w:hAnsi="Times New Roman" w:cs="Times New Roman"/>
        </w:rPr>
        <w:t>as a new permanent member from F</w:t>
      </w:r>
      <w:r w:rsidR="007C237C">
        <w:rPr>
          <w:rFonts w:ascii="Times New Roman" w:hAnsi="Times New Roman" w:cs="Times New Roman"/>
        </w:rPr>
        <w:t>I</w:t>
      </w:r>
      <w:r>
        <w:rPr>
          <w:rFonts w:ascii="Times New Roman" w:hAnsi="Times New Roman" w:cs="Times New Roman"/>
        </w:rPr>
        <w:t xml:space="preserve">U. Susan Massey introduced Hilary </w:t>
      </w:r>
      <w:proofErr w:type="spellStart"/>
      <w:r>
        <w:rPr>
          <w:rFonts w:ascii="Times New Roman" w:hAnsi="Times New Roman" w:cs="Times New Roman"/>
        </w:rPr>
        <w:t>Robbeloth</w:t>
      </w:r>
      <w:proofErr w:type="spellEnd"/>
      <w:r>
        <w:rPr>
          <w:rFonts w:ascii="Times New Roman" w:hAnsi="Times New Roman" w:cs="Times New Roman"/>
        </w:rPr>
        <w:t xml:space="preserve"> of UNF as a guest.</w:t>
      </w:r>
    </w:p>
    <w:p w:rsidR="009D4460" w:rsidRPr="009D4460" w:rsidRDefault="009D4460" w:rsidP="0030058A">
      <w:pPr>
        <w:tabs>
          <w:tab w:val="decimal" w:pos="720"/>
          <w:tab w:val="left" w:pos="900"/>
        </w:tabs>
        <w:rPr>
          <w:rFonts w:ascii="Times New Roman" w:hAnsi="Times New Roman" w:cs="Times New Roman"/>
        </w:rPr>
      </w:pPr>
    </w:p>
    <w:p w:rsidR="00A87026" w:rsidRPr="007E202C" w:rsidRDefault="00A87026" w:rsidP="0030058A">
      <w:pPr>
        <w:tabs>
          <w:tab w:val="decimal" w:pos="720"/>
          <w:tab w:val="left" w:pos="900"/>
        </w:tabs>
        <w:rPr>
          <w:rFonts w:ascii="Times New Roman" w:hAnsi="Times New Roman" w:cs="Times New Roman"/>
          <w:b/>
          <w:sz w:val="28"/>
        </w:rPr>
      </w:pPr>
      <w:r w:rsidRPr="007E202C">
        <w:rPr>
          <w:rFonts w:ascii="Times New Roman" w:hAnsi="Times New Roman" w:cs="Times New Roman"/>
          <w:b/>
          <w:sz w:val="28"/>
        </w:rPr>
        <w:t>Approval of minutes</w:t>
      </w:r>
    </w:p>
    <w:p w:rsidR="00F1644D" w:rsidRPr="007E202C" w:rsidRDefault="009D4460" w:rsidP="0030058A">
      <w:pPr>
        <w:tabs>
          <w:tab w:val="decimal" w:pos="720"/>
          <w:tab w:val="left" w:pos="900"/>
        </w:tabs>
        <w:rPr>
          <w:rFonts w:ascii="Times New Roman" w:hAnsi="Times New Roman" w:cs="Times New Roman"/>
        </w:rPr>
      </w:pPr>
      <w:r>
        <w:rPr>
          <w:rFonts w:ascii="Times New Roman" w:hAnsi="Times New Roman" w:cs="Times New Roman"/>
        </w:rPr>
        <w:t>The minutes were approved with the correction of two minor mistakes noted by Susan.</w:t>
      </w:r>
    </w:p>
    <w:p w:rsidR="001E1880" w:rsidRPr="007E202C" w:rsidRDefault="001E1880" w:rsidP="0030058A">
      <w:pPr>
        <w:tabs>
          <w:tab w:val="decimal" w:pos="720"/>
          <w:tab w:val="left" w:pos="900"/>
        </w:tabs>
        <w:rPr>
          <w:rFonts w:ascii="Times New Roman" w:hAnsi="Times New Roman" w:cs="Times New Roman"/>
        </w:rPr>
      </w:pPr>
    </w:p>
    <w:p w:rsidR="00F1644D" w:rsidRDefault="009D4460" w:rsidP="001E1880">
      <w:pPr>
        <w:rPr>
          <w:rFonts w:ascii="Times New Roman" w:hAnsi="Times New Roman" w:cs="Times New Roman"/>
          <w:b/>
          <w:sz w:val="28"/>
          <w:szCs w:val="28"/>
        </w:rPr>
      </w:pPr>
      <w:r w:rsidRPr="009D4460">
        <w:rPr>
          <w:rFonts w:ascii="Times New Roman" w:hAnsi="Times New Roman" w:cs="Times New Roman"/>
          <w:b/>
          <w:sz w:val="28"/>
          <w:szCs w:val="28"/>
        </w:rPr>
        <w:t>Authorities Proposal</w:t>
      </w:r>
    </w:p>
    <w:p w:rsidR="009D4460" w:rsidRDefault="009D4460" w:rsidP="001E1880">
      <w:pPr>
        <w:rPr>
          <w:rFonts w:ascii="Times New Roman" w:hAnsi="Times New Roman" w:cs="Times New Roman"/>
        </w:rPr>
      </w:pPr>
      <w:r>
        <w:rPr>
          <w:rFonts w:ascii="Times New Roman" w:hAnsi="Times New Roman" w:cs="Times New Roman"/>
        </w:rPr>
        <w:t>The proposal was discussed briefly and approved.</w:t>
      </w:r>
    </w:p>
    <w:p w:rsidR="009D4460" w:rsidRDefault="009D4460" w:rsidP="001E1880">
      <w:pPr>
        <w:rPr>
          <w:rFonts w:ascii="Times New Roman" w:hAnsi="Times New Roman" w:cs="Times New Roman"/>
        </w:rPr>
      </w:pPr>
    </w:p>
    <w:p w:rsidR="009D4460" w:rsidRDefault="009D4460" w:rsidP="001E1880">
      <w:pPr>
        <w:rPr>
          <w:rFonts w:ascii="Times New Roman" w:hAnsi="Times New Roman" w:cs="Times New Roman"/>
          <w:b/>
          <w:sz w:val="28"/>
          <w:szCs w:val="28"/>
        </w:rPr>
      </w:pPr>
      <w:r>
        <w:rPr>
          <w:rFonts w:ascii="Times New Roman" w:hAnsi="Times New Roman" w:cs="Times New Roman"/>
          <w:b/>
          <w:sz w:val="28"/>
          <w:szCs w:val="28"/>
        </w:rPr>
        <w:t>Joint Working Group on ETDs</w:t>
      </w:r>
    </w:p>
    <w:p w:rsidR="0062464A" w:rsidRDefault="009D4460" w:rsidP="001E1880">
      <w:pPr>
        <w:rPr>
          <w:rFonts w:ascii="Times New Roman" w:hAnsi="Times New Roman" w:cs="Times New Roman"/>
        </w:rPr>
      </w:pPr>
      <w:r w:rsidRPr="009D4460">
        <w:rPr>
          <w:rFonts w:ascii="Times New Roman" w:hAnsi="Times New Roman" w:cs="Times New Roman"/>
        </w:rPr>
        <w:t>A meeting of the group has been scheduled for Dec. 7 at 1 p.m.</w:t>
      </w:r>
      <w:r>
        <w:rPr>
          <w:rFonts w:ascii="Times New Roman" w:hAnsi="Times New Roman" w:cs="Times New Roman"/>
        </w:rPr>
        <w:t xml:space="preserve"> The make-up of the group has not been settled.</w:t>
      </w:r>
      <w:r w:rsidR="008A471E">
        <w:rPr>
          <w:rFonts w:ascii="Times New Roman" w:hAnsi="Times New Roman" w:cs="Times New Roman"/>
        </w:rPr>
        <w:t xml:space="preserve"> Some uncertainty about the scope of its charge was expressed, although all understood that it would seek to establish consistent guidelines on the use of metadata. </w:t>
      </w:r>
      <w:r w:rsidR="00EE692C">
        <w:rPr>
          <w:rFonts w:ascii="Times New Roman" w:hAnsi="Times New Roman" w:cs="Times New Roman"/>
        </w:rPr>
        <w:t>(</w:t>
      </w:r>
      <w:r w:rsidR="008A471E">
        <w:rPr>
          <w:rFonts w:ascii="Times New Roman" w:hAnsi="Times New Roman" w:cs="Times New Roman"/>
        </w:rPr>
        <w:t xml:space="preserve">Daniel subsequently </w:t>
      </w:r>
      <w:r w:rsidR="00EE692C">
        <w:rPr>
          <w:rFonts w:ascii="Times New Roman" w:hAnsi="Times New Roman" w:cs="Times New Roman"/>
        </w:rPr>
        <w:t xml:space="preserve">emailed </w:t>
      </w:r>
      <w:r w:rsidR="008A471E">
        <w:rPr>
          <w:rFonts w:ascii="Times New Roman" w:hAnsi="Times New Roman" w:cs="Times New Roman"/>
        </w:rPr>
        <w:t>the subcommittee a copy of the group’s charge</w:t>
      </w:r>
      <w:r w:rsidR="00EE692C">
        <w:rPr>
          <w:rFonts w:ascii="Times New Roman" w:hAnsi="Times New Roman" w:cs="Times New Roman"/>
        </w:rPr>
        <w:t>.)</w:t>
      </w:r>
    </w:p>
    <w:p w:rsidR="008A471E" w:rsidRPr="009D4460" w:rsidRDefault="008A471E" w:rsidP="001E1880">
      <w:pPr>
        <w:rPr>
          <w:rFonts w:ascii="Times New Roman" w:hAnsi="Times New Roman" w:cs="Times New Roman"/>
        </w:rPr>
      </w:pPr>
    </w:p>
    <w:p w:rsidR="00FE5068" w:rsidRPr="008A471E" w:rsidRDefault="008A471E" w:rsidP="001E1880">
      <w:pPr>
        <w:rPr>
          <w:rFonts w:ascii="Times New Roman" w:hAnsi="Times New Roman" w:cs="Times New Roman"/>
          <w:b/>
          <w:sz w:val="28"/>
          <w:szCs w:val="28"/>
        </w:rPr>
      </w:pPr>
      <w:r w:rsidRPr="008A471E">
        <w:rPr>
          <w:rFonts w:ascii="Times New Roman" w:hAnsi="Times New Roman" w:cs="Times New Roman"/>
          <w:b/>
          <w:sz w:val="28"/>
          <w:szCs w:val="28"/>
        </w:rPr>
        <w:t>Ticklers</w:t>
      </w:r>
    </w:p>
    <w:p w:rsidR="008A471E" w:rsidRDefault="00EE692C" w:rsidP="001E1880">
      <w:pPr>
        <w:rPr>
          <w:rFonts w:ascii="Times New Roman" w:hAnsi="Times New Roman" w:cs="Times New Roman"/>
        </w:rPr>
      </w:pPr>
      <w:r>
        <w:rPr>
          <w:rFonts w:ascii="Times New Roman" w:hAnsi="Times New Roman" w:cs="Times New Roman"/>
        </w:rPr>
        <w:t xml:space="preserve">The move to a single bib record is forcing us to consider what to do about ticklers. </w:t>
      </w:r>
      <w:r w:rsidR="008A471E">
        <w:rPr>
          <w:rFonts w:ascii="Times New Roman" w:hAnsi="Times New Roman" w:cs="Times New Roman"/>
        </w:rPr>
        <w:t xml:space="preserve">There is a limit on the length of records in Aleph. Some institutions have as many as one hundred ticklers on their records. If those ticklers remain on the single bib record </w:t>
      </w:r>
      <w:r>
        <w:rPr>
          <w:rFonts w:ascii="Times New Roman" w:hAnsi="Times New Roman" w:cs="Times New Roman"/>
        </w:rPr>
        <w:t xml:space="preserve">along </w:t>
      </w:r>
      <w:r w:rsidR="008A471E">
        <w:rPr>
          <w:rFonts w:ascii="Times New Roman" w:hAnsi="Times New Roman" w:cs="Times New Roman"/>
        </w:rPr>
        <w:t xml:space="preserve">with ticklers of other institutions, they could cause the record to be truncated at the point the character limit is reached. </w:t>
      </w:r>
      <w:r>
        <w:rPr>
          <w:rFonts w:ascii="Times New Roman" w:hAnsi="Times New Roman" w:cs="Times New Roman"/>
        </w:rPr>
        <w:t xml:space="preserve">Ticklers in holdings records can be searched but it isn’t clear if the ticklers in our current bibliographic records can be moved to the holdings record. </w:t>
      </w:r>
      <w:r w:rsidR="008A471E">
        <w:rPr>
          <w:rFonts w:ascii="Times New Roman" w:hAnsi="Times New Roman" w:cs="Times New Roman"/>
        </w:rPr>
        <w:t xml:space="preserve"> </w:t>
      </w:r>
    </w:p>
    <w:p w:rsidR="00EE692C" w:rsidRDefault="00EE692C" w:rsidP="001E1880">
      <w:pPr>
        <w:rPr>
          <w:rFonts w:ascii="Times New Roman" w:hAnsi="Times New Roman" w:cs="Times New Roman"/>
        </w:rPr>
      </w:pPr>
    </w:p>
    <w:p w:rsidR="007941FE" w:rsidRDefault="00EE692C" w:rsidP="001E1880">
      <w:pPr>
        <w:rPr>
          <w:rFonts w:ascii="Times New Roman" w:hAnsi="Times New Roman" w:cs="Times New Roman"/>
        </w:rPr>
      </w:pPr>
      <w:r>
        <w:rPr>
          <w:rFonts w:ascii="Times New Roman" w:hAnsi="Times New Roman" w:cs="Times New Roman"/>
        </w:rPr>
        <w:t xml:space="preserve">A lengthy discussion ensued about how they are used and what might be done with them in the future. </w:t>
      </w:r>
      <w:r w:rsidR="007D2B6B">
        <w:rPr>
          <w:rFonts w:ascii="Times New Roman" w:hAnsi="Times New Roman" w:cs="Times New Roman"/>
        </w:rPr>
        <w:t>It was agreed that they are critical to our work. They are used in Acquisitions work as well as in Cataloging and any guidelines for their formatting and use must include input from those with responsibility fo</w:t>
      </w:r>
      <w:r w:rsidR="007941FE">
        <w:rPr>
          <w:rFonts w:ascii="Times New Roman" w:hAnsi="Times New Roman" w:cs="Times New Roman"/>
        </w:rPr>
        <w:t>r</w:t>
      </w:r>
      <w:r w:rsidR="007D2B6B">
        <w:rPr>
          <w:rFonts w:ascii="Times New Roman" w:hAnsi="Times New Roman" w:cs="Times New Roman"/>
        </w:rPr>
        <w:t xml:space="preserve"> acquisitions.  </w:t>
      </w:r>
      <w:proofErr w:type="spellStart"/>
      <w:r>
        <w:rPr>
          <w:rFonts w:ascii="Times New Roman" w:hAnsi="Times New Roman" w:cs="Times New Roman"/>
        </w:rPr>
        <w:t>Genload</w:t>
      </w:r>
      <w:proofErr w:type="spellEnd"/>
      <w:r>
        <w:rPr>
          <w:rFonts w:ascii="Times New Roman" w:hAnsi="Times New Roman" w:cs="Times New Roman"/>
        </w:rPr>
        <w:t xml:space="preserve"> could be reprogrammed to add them to holdings records instead of to the bib record. </w:t>
      </w:r>
      <w:r w:rsidR="007D2B6B">
        <w:rPr>
          <w:rFonts w:ascii="Times New Roman" w:hAnsi="Times New Roman" w:cs="Times New Roman"/>
        </w:rPr>
        <w:t xml:space="preserve">Many are no longer needed and can be deleted. FCLA may be able to help with the clean up.  There was agreement that ticklers will need to identify the institution to which they belong. </w:t>
      </w:r>
    </w:p>
    <w:p w:rsidR="007941FE" w:rsidRDefault="007941FE" w:rsidP="001E1880">
      <w:pPr>
        <w:rPr>
          <w:rFonts w:ascii="Times New Roman" w:hAnsi="Times New Roman" w:cs="Times New Roman"/>
        </w:rPr>
      </w:pPr>
      <w:r w:rsidRPr="007941FE">
        <w:rPr>
          <w:rFonts w:ascii="Times New Roman" w:hAnsi="Times New Roman" w:cs="Times New Roman"/>
        </w:rPr>
        <w:t>Metadata has been charged with surveying each SUL about its use of ticklers and then drawing up guidelines for use of ticklers in a shared bib environment</w:t>
      </w:r>
      <w:r>
        <w:rPr>
          <w:rFonts w:ascii="Times New Roman" w:hAnsi="Times New Roman" w:cs="Times New Roman"/>
        </w:rPr>
        <w:t>.</w:t>
      </w:r>
    </w:p>
    <w:p w:rsidR="00EE692C" w:rsidRDefault="00EE692C" w:rsidP="001E1880">
      <w:pPr>
        <w:rPr>
          <w:rFonts w:ascii="Times New Roman" w:hAnsi="Times New Roman" w:cs="Times New Roman"/>
        </w:rPr>
      </w:pPr>
    </w:p>
    <w:p w:rsidR="007D2B6B" w:rsidRPr="007D2B6B" w:rsidRDefault="007D2B6B" w:rsidP="001E1880">
      <w:pPr>
        <w:rPr>
          <w:rFonts w:ascii="Times New Roman" w:hAnsi="Times New Roman" w:cs="Times New Roman"/>
          <w:b/>
          <w:sz w:val="28"/>
          <w:szCs w:val="28"/>
        </w:rPr>
      </w:pPr>
      <w:r w:rsidRPr="007D2B6B">
        <w:rPr>
          <w:rFonts w:ascii="Times New Roman" w:hAnsi="Times New Roman" w:cs="Times New Roman"/>
          <w:b/>
          <w:sz w:val="28"/>
          <w:szCs w:val="28"/>
        </w:rPr>
        <w:t>Genre Headings</w:t>
      </w:r>
    </w:p>
    <w:p w:rsidR="00FB6AD8" w:rsidRDefault="007D2B6B" w:rsidP="001E1880">
      <w:pPr>
        <w:rPr>
          <w:rFonts w:ascii="Times New Roman" w:hAnsi="Times New Roman" w:cs="Times New Roman"/>
        </w:rPr>
      </w:pPr>
      <w:r>
        <w:rPr>
          <w:rFonts w:ascii="Times New Roman" w:hAnsi="Times New Roman" w:cs="Times New Roman"/>
        </w:rPr>
        <w:t xml:space="preserve">In order to solve the problem with all the </w:t>
      </w:r>
      <w:r>
        <w:rPr>
          <w:rFonts w:ascii="Times New Roman" w:hAnsi="Times New Roman" w:cs="Times New Roman"/>
          <w:i/>
        </w:rPr>
        <w:t>electronic</w:t>
      </w:r>
      <w:r>
        <w:rPr>
          <w:rFonts w:ascii="Times New Roman" w:hAnsi="Times New Roman" w:cs="Times New Roman"/>
        </w:rPr>
        <w:t xml:space="preserve"> headings that show up in a subject keyword search (e.g. electronic books)</w:t>
      </w:r>
      <w:proofErr w:type="gramStart"/>
      <w:r>
        <w:rPr>
          <w:rFonts w:ascii="Times New Roman" w:hAnsi="Times New Roman" w:cs="Times New Roman"/>
        </w:rPr>
        <w:t>,</w:t>
      </w:r>
      <w:proofErr w:type="gramEnd"/>
      <w:r>
        <w:rPr>
          <w:rFonts w:ascii="Times New Roman" w:hAnsi="Times New Roman" w:cs="Times New Roman"/>
        </w:rPr>
        <w:t xml:space="preserve"> Josh </w:t>
      </w:r>
      <w:proofErr w:type="spellStart"/>
      <w:r>
        <w:rPr>
          <w:rFonts w:ascii="Times New Roman" w:hAnsi="Times New Roman" w:cs="Times New Roman"/>
        </w:rPr>
        <w:t>Greben</w:t>
      </w:r>
      <w:proofErr w:type="spellEnd"/>
      <w:r>
        <w:rPr>
          <w:rFonts w:ascii="Times New Roman" w:hAnsi="Times New Roman" w:cs="Times New Roman"/>
        </w:rPr>
        <w:t xml:space="preserve"> proposed removing the 655 from the subject keyword search index.  Both Kimberly</w:t>
      </w:r>
      <w:r w:rsidR="00FB6AD8">
        <w:rPr>
          <w:rFonts w:ascii="Times New Roman" w:hAnsi="Times New Roman" w:cs="Times New Roman"/>
        </w:rPr>
        <w:t xml:space="preserve"> and Susan M. voiced objections to this, since too much useful information would be lost. It was then proposed that </w:t>
      </w:r>
      <w:r w:rsidR="00FB6AD8" w:rsidRPr="00FB6AD8">
        <w:rPr>
          <w:rFonts w:ascii="Times New Roman" w:hAnsi="Times New Roman" w:cs="Times New Roman"/>
          <w:i/>
        </w:rPr>
        <w:t>electronic books</w:t>
      </w:r>
      <w:r w:rsidR="00FB6AD8">
        <w:rPr>
          <w:rFonts w:ascii="Times New Roman" w:hAnsi="Times New Roman" w:cs="Times New Roman"/>
        </w:rPr>
        <w:t xml:space="preserve"> be added as a stop</w:t>
      </w:r>
      <w:r w:rsidR="007941FE">
        <w:rPr>
          <w:rFonts w:ascii="Times New Roman" w:hAnsi="Times New Roman" w:cs="Times New Roman"/>
        </w:rPr>
        <w:t xml:space="preserve"> </w:t>
      </w:r>
      <w:r w:rsidR="00FB6AD8">
        <w:rPr>
          <w:rFonts w:ascii="Times New Roman" w:hAnsi="Times New Roman" w:cs="Times New Roman"/>
        </w:rPr>
        <w:t xml:space="preserve">word in the subject search. However, Daniel worried that there could be unintended consequences to doing so. </w:t>
      </w:r>
      <w:r w:rsidR="007941FE">
        <w:rPr>
          <w:rFonts w:ascii="Times New Roman" w:hAnsi="Times New Roman" w:cs="Times New Roman"/>
        </w:rPr>
        <w:t xml:space="preserve"> </w:t>
      </w:r>
      <w:r w:rsidR="007941FE" w:rsidRPr="007941FE">
        <w:rPr>
          <w:rFonts w:ascii="Times New Roman" w:hAnsi="Times New Roman" w:cs="Times New Roman"/>
        </w:rPr>
        <w:t xml:space="preserve">Brian then asked if the Metadata Subcommittee should address the concern about genre headings through recommended guidelines for use of the 655 field </w:t>
      </w:r>
      <w:r w:rsidR="007941FE">
        <w:rPr>
          <w:rFonts w:ascii="Times New Roman" w:hAnsi="Times New Roman" w:cs="Times New Roman"/>
        </w:rPr>
        <w:t>r</w:t>
      </w:r>
      <w:r w:rsidR="007941FE" w:rsidRPr="007941FE">
        <w:rPr>
          <w:rFonts w:ascii="Times New Roman" w:hAnsi="Times New Roman" w:cs="Times New Roman"/>
        </w:rPr>
        <w:t>ather than opting for a programmatic solution. This was agreed to by the subcommittee, and it will continue to work on a proposal concerning the 655 field that was previously b</w:t>
      </w:r>
      <w:r w:rsidR="007941FE">
        <w:rPr>
          <w:rFonts w:ascii="Times New Roman" w:hAnsi="Times New Roman" w:cs="Times New Roman"/>
        </w:rPr>
        <w:t>rought forth by Kim Montgomery.</w:t>
      </w:r>
    </w:p>
    <w:p w:rsidR="00FB6AD8" w:rsidRDefault="00FB6AD8" w:rsidP="001E1880">
      <w:pPr>
        <w:rPr>
          <w:rFonts w:ascii="Times New Roman" w:hAnsi="Times New Roman" w:cs="Times New Roman"/>
        </w:rPr>
      </w:pPr>
    </w:p>
    <w:p w:rsidR="00FB6AD8" w:rsidRPr="00FB6AD8" w:rsidRDefault="00FB6AD8" w:rsidP="001E1880">
      <w:pPr>
        <w:rPr>
          <w:rFonts w:ascii="Times New Roman" w:hAnsi="Times New Roman" w:cs="Times New Roman"/>
          <w:b/>
          <w:sz w:val="28"/>
          <w:szCs w:val="28"/>
        </w:rPr>
      </w:pPr>
      <w:r w:rsidRPr="00FB6AD8">
        <w:rPr>
          <w:rFonts w:ascii="Times New Roman" w:hAnsi="Times New Roman" w:cs="Times New Roman"/>
          <w:b/>
          <w:sz w:val="28"/>
          <w:szCs w:val="28"/>
        </w:rPr>
        <w:t>Relator codes</w:t>
      </w:r>
    </w:p>
    <w:p w:rsidR="00F1644D" w:rsidRDefault="00FB6AD8" w:rsidP="001E1880">
      <w:pPr>
        <w:rPr>
          <w:rFonts w:ascii="Times New Roman" w:hAnsi="Times New Roman" w:cs="Times New Roman"/>
        </w:rPr>
      </w:pPr>
      <w:r>
        <w:rPr>
          <w:rFonts w:ascii="Times New Roman" w:hAnsi="Times New Roman" w:cs="Times New Roman"/>
        </w:rPr>
        <w:t xml:space="preserve">Josh also brought up relator codes. They cause problems because their use with names causes the names to appear to be duplicated. If one actually clicks on the heading link, it will only find other instances of the name with that same relator code. It would be possible to take the code out of the hyperlink but that does not solve the problem of the appearance of duplicate entries. </w:t>
      </w:r>
    </w:p>
    <w:p w:rsidR="00FB6AD8" w:rsidRDefault="00FB6AD8" w:rsidP="001E1880">
      <w:pPr>
        <w:rPr>
          <w:rFonts w:ascii="Times New Roman" w:hAnsi="Times New Roman" w:cs="Times New Roman"/>
        </w:rPr>
      </w:pPr>
    </w:p>
    <w:p w:rsidR="00FB6AD8" w:rsidRDefault="00FB6AD8" w:rsidP="001E1880">
      <w:pPr>
        <w:rPr>
          <w:rFonts w:ascii="Times New Roman" w:hAnsi="Times New Roman" w:cs="Times New Roman"/>
        </w:rPr>
      </w:pPr>
      <w:r>
        <w:rPr>
          <w:rFonts w:ascii="Times New Roman" w:hAnsi="Times New Roman" w:cs="Times New Roman"/>
        </w:rPr>
        <w:t>It was decided to return this issue to the OPAC committee because it is really a display issue that Metadata cannot solve. Catalogers are using the relator codes correctly. How it should display is out of the scope of what Metadata deals with.</w:t>
      </w:r>
    </w:p>
    <w:p w:rsidR="00FB6AD8" w:rsidRDefault="00FB6AD8" w:rsidP="001E1880">
      <w:pPr>
        <w:rPr>
          <w:rFonts w:ascii="Times New Roman" w:hAnsi="Times New Roman" w:cs="Times New Roman"/>
        </w:rPr>
      </w:pPr>
    </w:p>
    <w:p w:rsidR="00FB6AD8" w:rsidRDefault="00FB6AD8" w:rsidP="001E1880">
      <w:pPr>
        <w:rPr>
          <w:rFonts w:ascii="Times New Roman" w:hAnsi="Times New Roman" w:cs="Times New Roman"/>
        </w:rPr>
      </w:pPr>
      <w:r>
        <w:rPr>
          <w:rFonts w:ascii="Times New Roman" w:hAnsi="Times New Roman" w:cs="Times New Roman"/>
        </w:rPr>
        <w:t>The discussion of DL</w:t>
      </w:r>
      <w:r w:rsidR="009D5EFE">
        <w:rPr>
          <w:rFonts w:ascii="Times New Roman" w:hAnsi="Times New Roman" w:cs="Times New Roman"/>
        </w:rPr>
        <w:t>U</w:t>
      </w:r>
      <w:bookmarkStart w:id="0" w:name="_GoBack"/>
      <w:bookmarkEnd w:id="0"/>
      <w:r>
        <w:rPr>
          <w:rFonts w:ascii="Times New Roman" w:hAnsi="Times New Roman" w:cs="Times New Roman"/>
        </w:rPr>
        <w:t>01 was tabled but will be taken up at the December meeting.</w:t>
      </w:r>
    </w:p>
    <w:p w:rsidR="00FB6AD8" w:rsidRDefault="00FB6AD8" w:rsidP="001E1880">
      <w:pPr>
        <w:rPr>
          <w:rFonts w:ascii="Times New Roman" w:hAnsi="Times New Roman" w:cs="Times New Roman"/>
        </w:rPr>
      </w:pPr>
    </w:p>
    <w:p w:rsidR="00FB6AD8" w:rsidRDefault="00FB6AD8" w:rsidP="001E1880">
      <w:pPr>
        <w:rPr>
          <w:rFonts w:ascii="Times New Roman" w:hAnsi="Times New Roman" w:cs="Times New Roman"/>
        </w:rPr>
      </w:pPr>
      <w:r>
        <w:rPr>
          <w:rFonts w:ascii="Times New Roman" w:hAnsi="Times New Roman" w:cs="Times New Roman"/>
        </w:rPr>
        <w:t>The meeting adjourned at 3:50 p.m.</w:t>
      </w:r>
    </w:p>
    <w:p w:rsidR="00FB6AD8" w:rsidRDefault="00FB6AD8" w:rsidP="001E1880">
      <w:pPr>
        <w:rPr>
          <w:rFonts w:ascii="Times New Roman" w:hAnsi="Times New Roman" w:cs="Times New Roman"/>
        </w:rPr>
      </w:pPr>
    </w:p>
    <w:p w:rsidR="00FB6AD8" w:rsidRDefault="00FB6AD8" w:rsidP="001E1880">
      <w:pPr>
        <w:rPr>
          <w:rFonts w:ascii="Times New Roman" w:hAnsi="Times New Roman" w:cs="Times New Roman"/>
        </w:rPr>
      </w:pPr>
    </w:p>
    <w:p w:rsidR="00FB6AD8" w:rsidRPr="007E202C" w:rsidRDefault="00FB6AD8" w:rsidP="001E1880">
      <w:pPr>
        <w:rPr>
          <w:rFonts w:ascii="Times New Roman" w:hAnsi="Times New Roman" w:cs="Times New Roman"/>
        </w:rPr>
      </w:pPr>
      <w:r>
        <w:rPr>
          <w:rFonts w:ascii="Times New Roman" w:hAnsi="Times New Roman" w:cs="Times New Roman"/>
        </w:rPr>
        <w:t>Respectfully submitted by Colleen Valente</w:t>
      </w:r>
    </w:p>
    <w:sectPr w:rsidR="00FB6AD8" w:rsidRPr="007E202C" w:rsidSect="00D045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88"/>
    <w:multiLevelType w:val="hybridMultilevel"/>
    <w:tmpl w:val="917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8A"/>
    <w:rsid w:val="00024189"/>
    <w:rsid w:val="00177035"/>
    <w:rsid w:val="001E1880"/>
    <w:rsid w:val="00215B98"/>
    <w:rsid w:val="002634B3"/>
    <w:rsid w:val="002A5205"/>
    <w:rsid w:val="0030058A"/>
    <w:rsid w:val="003F135D"/>
    <w:rsid w:val="00416088"/>
    <w:rsid w:val="00493AB7"/>
    <w:rsid w:val="0049506E"/>
    <w:rsid w:val="004D3FEC"/>
    <w:rsid w:val="005028CE"/>
    <w:rsid w:val="005A4783"/>
    <w:rsid w:val="005A5CA5"/>
    <w:rsid w:val="005A7F9E"/>
    <w:rsid w:val="005B6B53"/>
    <w:rsid w:val="0060402C"/>
    <w:rsid w:val="0062464A"/>
    <w:rsid w:val="006410E7"/>
    <w:rsid w:val="0064461B"/>
    <w:rsid w:val="00683F58"/>
    <w:rsid w:val="0069474A"/>
    <w:rsid w:val="00694B4C"/>
    <w:rsid w:val="00705F2F"/>
    <w:rsid w:val="007941FE"/>
    <w:rsid w:val="007C237C"/>
    <w:rsid w:val="007D2B6B"/>
    <w:rsid w:val="007E202C"/>
    <w:rsid w:val="0082578A"/>
    <w:rsid w:val="0087011E"/>
    <w:rsid w:val="00890123"/>
    <w:rsid w:val="008A471E"/>
    <w:rsid w:val="009D4460"/>
    <w:rsid w:val="009D5EFE"/>
    <w:rsid w:val="00A87026"/>
    <w:rsid w:val="00A926E8"/>
    <w:rsid w:val="00AC172D"/>
    <w:rsid w:val="00B2210B"/>
    <w:rsid w:val="00B242AB"/>
    <w:rsid w:val="00B76263"/>
    <w:rsid w:val="00B90E52"/>
    <w:rsid w:val="00C1367A"/>
    <w:rsid w:val="00C5622F"/>
    <w:rsid w:val="00CC56F3"/>
    <w:rsid w:val="00CC7C37"/>
    <w:rsid w:val="00D045C0"/>
    <w:rsid w:val="00D13395"/>
    <w:rsid w:val="00D14F1E"/>
    <w:rsid w:val="00D440FB"/>
    <w:rsid w:val="00DB09C0"/>
    <w:rsid w:val="00DE1E22"/>
    <w:rsid w:val="00E57A35"/>
    <w:rsid w:val="00E61CCD"/>
    <w:rsid w:val="00E91EE0"/>
    <w:rsid w:val="00ED5088"/>
    <w:rsid w:val="00EE291A"/>
    <w:rsid w:val="00EE692C"/>
    <w:rsid w:val="00F1644D"/>
    <w:rsid w:val="00FB6AD8"/>
    <w:rsid w:val="00FE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Lirbaries</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Montgomery</dc:creator>
  <cp:lastModifiedBy>Falato, Brian</cp:lastModifiedBy>
  <cp:revision>2</cp:revision>
  <dcterms:created xsi:type="dcterms:W3CDTF">2011-12-14T18:23:00Z</dcterms:created>
  <dcterms:modified xsi:type="dcterms:W3CDTF">2011-12-14T18:23:00Z</dcterms:modified>
</cp:coreProperties>
</file>